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9C871" w14:textId="77777777" w:rsidR="00556EBD" w:rsidRPr="005F3689" w:rsidRDefault="00556EBD" w:rsidP="00556EBD">
      <w:pPr>
        <w:ind w:firstLine="284"/>
        <w:jc w:val="center"/>
        <w:rPr>
          <w:lang w:val="pt-BR"/>
        </w:rPr>
      </w:pPr>
      <w:bookmarkStart w:id="0" w:name="_Hlk69626958"/>
      <w:r>
        <w:rPr>
          <w:lang w:val="pt-BR"/>
        </w:rPr>
        <w:t>Fernando De Angelis</w:t>
      </w:r>
    </w:p>
    <w:p w14:paraId="65F02047" w14:textId="48133010" w:rsidR="00361ABE" w:rsidRDefault="00556EBD" w:rsidP="00AD4900">
      <w:pPr>
        <w:ind w:right="-142"/>
        <w:jc w:val="center"/>
        <w:rPr>
          <w:b/>
          <w:sz w:val="22"/>
          <w:szCs w:val="22"/>
          <w:lang w:val="pt-BR"/>
        </w:rPr>
      </w:pPr>
      <w:r w:rsidRPr="005F3689">
        <w:rPr>
          <w:b/>
          <w:sz w:val="22"/>
          <w:szCs w:val="22"/>
          <w:lang w:val="pt-BR"/>
        </w:rPr>
        <w:t>DA ADAMO AGLI APOSTOLI</w:t>
      </w:r>
      <w:r w:rsidR="00AD4900">
        <w:rPr>
          <w:b/>
          <w:sz w:val="22"/>
          <w:szCs w:val="22"/>
          <w:lang w:val="pt-BR"/>
        </w:rPr>
        <w:t xml:space="preserve"> </w:t>
      </w:r>
    </w:p>
    <w:p w14:paraId="3C89A2CF" w14:textId="5AEA3495" w:rsidR="00556EBD" w:rsidRDefault="00556EBD" w:rsidP="00AD4900">
      <w:pPr>
        <w:ind w:right="-142"/>
        <w:jc w:val="center"/>
        <w:rPr>
          <w:iCs/>
          <w:sz w:val="22"/>
          <w:szCs w:val="22"/>
        </w:rPr>
      </w:pPr>
      <w:r>
        <w:rPr>
          <w:i/>
          <w:sz w:val="22"/>
          <w:szCs w:val="22"/>
        </w:rPr>
        <w:t>Una p</w:t>
      </w:r>
      <w:r w:rsidRPr="005F3689">
        <w:rPr>
          <w:i/>
          <w:sz w:val="22"/>
          <w:szCs w:val="22"/>
        </w:rPr>
        <w:t xml:space="preserve">anoramica di tutta la Bibbia basata </w:t>
      </w:r>
      <w:r w:rsidRPr="005F3689">
        <w:rPr>
          <w:sz w:val="22"/>
          <w:szCs w:val="22"/>
        </w:rPr>
        <w:t>sul testo</w:t>
      </w:r>
      <w:r w:rsidRPr="005F3689">
        <w:rPr>
          <w:i/>
          <w:sz w:val="22"/>
          <w:szCs w:val="22"/>
        </w:rPr>
        <w:t xml:space="preserve"> </w:t>
      </w:r>
      <w:r w:rsidRPr="005F3689">
        <w:rPr>
          <w:sz w:val="22"/>
          <w:szCs w:val="22"/>
        </w:rPr>
        <w:t>in sé</w:t>
      </w:r>
      <w:r w:rsidRPr="005F3689">
        <w:rPr>
          <w:i/>
          <w:sz w:val="22"/>
          <w:szCs w:val="22"/>
        </w:rPr>
        <w:t xml:space="preserve"> </w:t>
      </w:r>
    </w:p>
    <w:p w14:paraId="504FF348" w14:textId="77777777" w:rsidR="00361ABE" w:rsidRDefault="00361ABE" w:rsidP="00AD4900">
      <w:pPr>
        <w:ind w:right="-142"/>
        <w:jc w:val="center"/>
        <w:rPr>
          <w:iCs/>
          <w:sz w:val="22"/>
          <w:szCs w:val="22"/>
        </w:rPr>
      </w:pPr>
    </w:p>
    <w:p w14:paraId="0DADBA62" w14:textId="48D8842C" w:rsidR="00361ABE" w:rsidRDefault="00556EBD" w:rsidP="00556EBD">
      <w:pPr>
        <w:jc w:val="center"/>
        <w:rPr>
          <w:b/>
        </w:rPr>
      </w:pPr>
      <w:r w:rsidRPr="005F3689">
        <w:rPr>
          <w:b/>
        </w:rPr>
        <w:t>Volume VI</w:t>
      </w:r>
      <w:r>
        <w:rPr>
          <w:b/>
        </w:rPr>
        <w:t>I</w:t>
      </w:r>
    </w:p>
    <w:p w14:paraId="5C3C7866" w14:textId="3CD5AEB6" w:rsidR="00361ABE" w:rsidRDefault="00556EBD" w:rsidP="00556EBD">
      <w:pPr>
        <w:jc w:val="center"/>
        <w:rPr>
          <w:b/>
          <w:sz w:val="36"/>
          <w:szCs w:val="36"/>
        </w:rPr>
      </w:pPr>
      <w:r>
        <w:rPr>
          <w:b/>
          <w:sz w:val="36"/>
          <w:szCs w:val="36"/>
        </w:rPr>
        <w:t>DIALOGHI SUL</w:t>
      </w:r>
      <w:r w:rsidRPr="00A23666">
        <w:rPr>
          <w:b/>
          <w:sz w:val="36"/>
          <w:szCs w:val="36"/>
        </w:rPr>
        <w:t>LA LETTERA AI ROMANI</w:t>
      </w:r>
    </w:p>
    <w:p w14:paraId="2143E3E0" w14:textId="35536AFF" w:rsidR="00556EBD" w:rsidRDefault="00556EBD" w:rsidP="00556EBD">
      <w:pPr>
        <w:jc w:val="center"/>
        <w:rPr>
          <w:b/>
          <w:sz w:val="28"/>
          <w:szCs w:val="28"/>
        </w:rPr>
      </w:pPr>
      <w:r>
        <w:rPr>
          <w:b/>
          <w:sz w:val="28"/>
          <w:szCs w:val="28"/>
        </w:rPr>
        <w:t>Una teologia di Paolo interna all’Antico Testamento</w:t>
      </w:r>
      <w:r w:rsidRPr="00A23666">
        <w:rPr>
          <w:b/>
          <w:sz w:val="28"/>
          <w:szCs w:val="28"/>
        </w:rPr>
        <w:t xml:space="preserve"> </w:t>
      </w:r>
    </w:p>
    <w:p w14:paraId="636944C6" w14:textId="77777777" w:rsidR="00D33EBD" w:rsidRPr="00A23666" w:rsidRDefault="00D33EBD" w:rsidP="00556EBD">
      <w:pPr>
        <w:jc w:val="center"/>
        <w:rPr>
          <w:sz w:val="28"/>
          <w:szCs w:val="28"/>
        </w:rPr>
      </w:pPr>
    </w:p>
    <w:p w14:paraId="2F004737" w14:textId="024A4BC5" w:rsidR="00AC10D0" w:rsidRDefault="00AC10D0" w:rsidP="00D33EBD">
      <w:pPr>
        <w:jc w:val="center"/>
        <w:rPr>
          <w:lang w:val="pt-BR"/>
        </w:rPr>
      </w:pPr>
      <w:bookmarkStart w:id="1" w:name="_Hlk189657215"/>
      <w:bookmarkEnd w:id="0"/>
      <w:r>
        <w:rPr>
          <w:b/>
          <w:sz w:val="28"/>
          <w:szCs w:val="28"/>
          <w:u w:val="single"/>
        </w:rPr>
        <w:t>DIALOG</w:t>
      </w:r>
      <w:r w:rsidR="003A7432">
        <w:rPr>
          <w:b/>
          <w:sz w:val="28"/>
          <w:szCs w:val="28"/>
          <w:u w:val="single"/>
        </w:rPr>
        <w:t>O</w:t>
      </w:r>
      <w:r>
        <w:rPr>
          <w:b/>
          <w:sz w:val="28"/>
          <w:szCs w:val="28"/>
          <w:u w:val="single"/>
        </w:rPr>
        <w:t xml:space="preserve"> 2</w:t>
      </w:r>
      <w:r w:rsidR="0068748E">
        <w:rPr>
          <w:b/>
          <w:sz w:val="28"/>
          <w:szCs w:val="28"/>
          <w:u w:val="single"/>
        </w:rPr>
        <w:t>8</w:t>
      </w:r>
      <w:r>
        <w:rPr>
          <w:b/>
          <w:sz w:val="28"/>
          <w:szCs w:val="28"/>
          <w:u w:val="single"/>
        </w:rPr>
        <w:t xml:space="preserve"> </w:t>
      </w:r>
      <w:r w:rsidRPr="005F3689">
        <w:rPr>
          <w:b/>
          <w:sz w:val="28"/>
          <w:szCs w:val="28"/>
          <w:u w:val="single"/>
        </w:rPr>
        <w:t xml:space="preserve">BOZZA </w:t>
      </w:r>
      <w:r>
        <w:rPr>
          <w:b/>
          <w:sz w:val="28"/>
          <w:szCs w:val="28"/>
          <w:u w:val="single"/>
        </w:rPr>
        <w:t>1</w:t>
      </w:r>
      <w:r w:rsidRPr="005F3689">
        <w:rPr>
          <w:b/>
          <w:sz w:val="28"/>
          <w:szCs w:val="28"/>
          <w:u w:val="single"/>
        </w:rPr>
        <w:t xml:space="preserve"> </w:t>
      </w:r>
      <w:r w:rsidRPr="005F3689">
        <w:rPr>
          <w:sz w:val="20"/>
          <w:szCs w:val="20"/>
          <w:u w:val="single"/>
        </w:rPr>
        <w:t>(</w:t>
      </w:r>
      <w:r w:rsidR="00D33EBD">
        <w:rPr>
          <w:sz w:val="20"/>
          <w:szCs w:val="20"/>
          <w:u w:val="single"/>
        </w:rPr>
        <w:t>2</w:t>
      </w:r>
      <w:r w:rsidR="0068748E">
        <w:rPr>
          <w:sz w:val="20"/>
          <w:szCs w:val="20"/>
          <w:u w:val="single"/>
        </w:rPr>
        <w:t>/3/</w:t>
      </w:r>
      <w:r>
        <w:rPr>
          <w:sz w:val="20"/>
          <w:szCs w:val="20"/>
          <w:u w:val="single"/>
        </w:rPr>
        <w:t>/25</w:t>
      </w:r>
      <w:r w:rsidRPr="005F3689">
        <w:rPr>
          <w:sz w:val="20"/>
          <w:szCs w:val="20"/>
          <w:u w:val="single"/>
        </w:rPr>
        <w:t>)</w:t>
      </w:r>
    </w:p>
    <w:p w14:paraId="5CC1B1E7" w14:textId="77777777" w:rsidR="001D5C6C" w:rsidRDefault="001D5C6C" w:rsidP="00AC10D0">
      <w:pPr>
        <w:pStyle w:val="Titolo"/>
        <w:jc w:val="center"/>
        <w:rPr>
          <w:rFonts w:ascii="Times New Roman" w:hAnsi="Times New Roman"/>
          <w:b/>
          <w:bCs/>
          <w:sz w:val="28"/>
          <w:szCs w:val="28"/>
        </w:rPr>
      </w:pPr>
    </w:p>
    <w:p w14:paraId="270ACDAA" w14:textId="4BC1C2FA" w:rsidR="00AC10D0" w:rsidRDefault="007B2F23" w:rsidP="00AC10D0">
      <w:pPr>
        <w:pStyle w:val="Titolo"/>
        <w:jc w:val="center"/>
        <w:rPr>
          <w:rFonts w:ascii="Times New Roman" w:hAnsi="Times New Roman"/>
          <w:b/>
          <w:sz w:val="28"/>
          <w:szCs w:val="28"/>
        </w:rPr>
      </w:pPr>
      <w:r>
        <w:rPr>
          <w:rFonts w:ascii="Times New Roman" w:hAnsi="Times New Roman"/>
          <w:b/>
          <w:bCs/>
          <w:sz w:val="28"/>
          <w:szCs w:val="28"/>
        </w:rPr>
        <w:t xml:space="preserve">CHIUSURA DELL’INSEGNAMENTO E SALUTI </w:t>
      </w:r>
      <w:r w:rsidR="00AC10D0" w:rsidRPr="00054CD8">
        <w:rPr>
          <w:rFonts w:ascii="Times New Roman" w:hAnsi="Times New Roman"/>
          <w:b/>
          <w:bCs/>
          <w:sz w:val="28"/>
          <w:szCs w:val="28"/>
        </w:rPr>
        <w:t>(</w:t>
      </w:r>
      <w:r w:rsidR="00AC10D0">
        <w:rPr>
          <w:rFonts w:ascii="Times New Roman" w:hAnsi="Times New Roman"/>
          <w:b/>
          <w:sz w:val="28"/>
          <w:szCs w:val="28"/>
        </w:rPr>
        <w:t>1</w:t>
      </w:r>
      <w:r>
        <w:rPr>
          <w:rFonts w:ascii="Times New Roman" w:hAnsi="Times New Roman"/>
          <w:b/>
          <w:sz w:val="28"/>
          <w:szCs w:val="28"/>
        </w:rPr>
        <w:t>5:1 a 16:27</w:t>
      </w:r>
      <w:r w:rsidR="00AC10D0">
        <w:rPr>
          <w:rFonts w:ascii="Times New Roman" w:hAnsi="Times New Roman"/>
          <w:b/>
          <w:sz w:val="28"/>
          <w:szCs w:val="28"/>
        </w:rPr>
        <w:t>)</w:t>
      </w:r>
    </w:p>
    <w:bookmarkEnd w:id="1"/>
    <w:p w14:paraId="6DB5AB66" w14:textId="77777777" w:rsidR="001D5C6C" w:rsidRPr="00AA5257" w:rsidRDefault="001D5C6C" w:rsidP="00DF3610">
      <w:pPr>
        <w:jc w:val="both"/>
        <w:rPr>
          <w:b/>
          <w:bCs/>
          <w:sz w:val="22"/>
          <w:szCs w:val="22"/>
        </w:rPr>
      </w:pPr>
    </w:p>
    <w:p w14:paraId="1CAF09FC" w14:textId="77777777" w:rsidR="00AA5257" w:rsidRPr="00AA5257" w:rsidRDefault="00AA5257" w:rsidP="00AA5257">
      <w:pPr>
        <w:rPr>
          <w:i/>
          <w:iCs/>
          <w:sz w:val="22"/>
          <w:szCs w:val="22"/>
        </w:rPr>
      </w:pPr>
      <w:r w:rsidRPr="00AA5257">
        <w:rPr>
          <w:i/>
          <w:iCs/>
          <w:sz w:val="22"/>
          <w:szCs w:val="22"/>
        </w:rPr>
        <w:t xml:space="preserve">1.Programma: ora una carrellata sui capitoli 15-16, poi sviluppo di 5 temi. </w:t>
      </w:r>
    </w:p>
    <w:p w14:paraId="021EC578" w14:textId="77777777" w:rsidR="00AA5257" w:rsidRPr="00AA5257" w:rsidRDefault="00AA5257" w:rsidP="00AA5257">
      <w:pPr>
        <w:rPr>
          <w:i/>
          <w:iCs/>
          <w:sz w:val="22"/>
          <w:szCs w:val="22"/>
        </w:rPr>
      </w:pPr>
      <w:r w:rsidRPr="00AA5257">
        <w:rPr>
          <w:i/>
          <w:iCs/>
          <w:sz w:val="22"/>
          <w:szCs w:val="22"/>
        </w:rPr>
        <w:t xml:space="preserve">2. Chiusura della sezione sull’etica (15:1-7). </w:t>
      </w:r>
    </w:p>
    <w:p w14:paraId="718A338E" w14:textId="77777777" w:rsidR="00AA5257" w:rsidRPr="00AA5257" w:rsidRDefault="00AA5257" w:rsidP="00AA5257">
      <w:pPr>
        <w:rPr>
          <w:i/>
          <w:iCs/>
          <w:sz w:val="22"/>
          <w:szCs w:val="22"/>
        </w:rPr>
      </w:pPr>
      <w:r w:rsidRPr="00AA5257">
        <w:rPr>
          <w:i/>
          <w:iCs/>
          <w:sz w:val="22"/>
          <w:szCs w:val="22"/>
        </w:rPr>
        <w:t xml:space="preserve">3. L’equiparazione Giudei-Gentili supportata dall’Antico Testamento (15:8-13). </w:t>
      </w:r>
    </w:p>
    <w:p w14:paraId="5DE8B9CF" w14:textId="77777777" w:rsidR="00AA5257" w:rsidRPr="00AA5257" w:rsidRDefault="00AA5257" w:rsidP="00AA5257">
      <w:pPr>
        <w:rPr>
          <w:i/>
          <w:iCs/>
          <w:sz w:val="22"/>
          <w:szCs w:val="22"/>
        </w:rPr>
      </w:pPr>
      <w:r w:rsidRPr="00AA5257">
        <w:rPr>
          <w:i/>
          <w:iCs/>
          <w:sz w:val="22"/>
          <w:szCs w:val="22"/>
        </w:rPr>
        <w:t xml:space="preserve">4. Paolo motiva il suo interesse per i Romani con la sua vocazione per Gentili (15:14-22). </w:t>
      </w:r>
    </w:p>
    <w:p w14:paraId="442D2845" w14:textId="77777777" w:rsidR="00AA5257" w:rsidRPr="00AA5257" w:rsidRDefault="00AA5257" w:rsidP="00AA5257">
      <w:pPr>
        <w:rPr>
          <w:i/>
          <w:iCs/>
          <w:sz w:val="22"/>
          <w:szCs w:val="22"/>
        </w:rPr>
      </w:pPr>
      <w:r w:rsidRPr="00AA5257">
        <w:rPr>
          <w:i/>
          <w:iCs/>
          <w:sz w:val="22"/>
          <w:szCs w:val="22"/>
        </w:rPr>
        <w:t xml:space="preserve">5. Una Lettera scritta nel contesto di Atti 20. </w:t>
      </w:r>
    </w:p>
    <w:p w14:paraId="136EB264" w14:textId="77777777" w:rsidR="00AA5257" w:rsidRPr="00AA5257" w:rsidRDefault="00AA5257" w:rsidP="00AA5257">
      <w:pPr>
        <w:rPr>
          <w:i/>
          <w:iCs/>
          <w:sz w:val="22"/>
          <w:szCs w:val="22"/>
        </w:rPr>
      </w:pPr>
      <w:r w:rsidRPr="00AA5257">
        <w:rPr>
          <w:i/>
          <w:iCs/>
          <w:sz w:val="22"/>
          <w:szCs w:val="22"/>
        </w:rPr>
        <w:t>6. I molti saluti personali e la chiusura finale (16:1-27).</w:t>
      </w:r>
    </w:p>
    <w:p w14:paraId="56EB51D4" w14:textId="77777777" w:rsidR="00AA5257" w:rsidRDefault="00AA5257" w:rsidP="00DF3610">
      <w:pPr>
        <w:jc w:val="both"/>
        <w:rPr>
          <w:b/>
          <w:bCs/>
          <w:sz w:val="22"/>
          <w:szCs w:val="22"/>
        </w:rPr>
      </w:pPr>
    </w:p>
    <w:p w14:paraId="721B054C" w14:textId="4BC2A813" w:rsidR="00DF3610" w:rsidRDefault="00E22403" w:rsidP="00DF3610">
      <w:pPr>
        <w:jc w:val="both"/>
        <w:rPr>
          <w:b/>
          <w:bCs/>
          <w:sz w:val="22"/>
          <w:szCs w:val="22"/>
        </w:rPr>
      </w:pPr>
      <w:r>
        <w:rPr>
          <w:b/>
          <w:bCs/>
          <w:sz w:val="22"/>
          <w:szCs w:val="22"/>
        </w:rPr>
        <w:t>1</w:t>
      </w:r>
      <w:r w:rsidR="00DF3610" w:rsidRPr="008968E2">
        <w:rPr>
          <w:b/>
          <w:bCs/>
          <w:sz w:val="22"/>
          <w:szCs w:val="22"/>
        </w:rPr>
        <w:t>.</w:t>
      </w:r>
      <w:r w:rsidR="00B13E7E">
        <w:rPr>
          <w:b/>
          <w:bCs/>
          <w:sz w:val="22"/>
          <w:szCs w:val="22"/>
        </w:rPr>
        <w:t xml:space="preserve">Programma: </w:t>
      </w:r>
      <w:r w:rsidR="00DD354D">
        <w:rPr>
          <w:b/>
          <w:bCs/>
          <w:sz w:val="22"/>
          <w:szCs w:val="22"/>
        </w:rPr>
        <w:t>ora</w:t>
      </w:r>
      <w:r w:rsidR="00754BD2">
        <w:rPr>
          <w:b/>
          <w:bCs/>
          <w:sz w:val="22"/>
          <w:szCs w:val="22"/>
        </w:rPr>
        <w:t xml:space="preserve"> una</w:t>
      </w:r>
      <w:r w:rsidR="00DD354D">
        <w:rPr>
          <w:b/>
          <w:bCs/>
          <w:sz w:val="22"/>
          <w:szCs w:val="22"/>
        </w:rPr>
        <w:t xml:space="preserve"> </w:t>
      </w:r>
      <w:r w:rsidR="00B13E7E">
        <w:rPr>
          <w:b/>
          <w:bCs/>
          <w:sz w:val="22"/>
          <w:szCs w:val="22"/>
        </w:rPr>
        <w:t>carrellata sui capitoli 15-16, poi sviluppo di</w:t>
      </w:r>
      <w:r w:rsidR="00DD354D">
        <w:rPr>
          <w:b/>
          <w:bCs/>
          <w:sz w:val="22"/>
          <w:szCs w:val="22"/>
        </w:rPr>
        <w:t xml:space="preserve"> 5</w:t>
      </w:r>
      <w:r w:rsidR="00B13E7E">
        <w:rPr>
          <w:b/>
          <w:bCs/>
          <w:sz w:val="22"/>
          <w:szCs w:val="22"/>
        </w:rPr>
        <w:t xml:space="preserve"> temi</w:t>
      </w:r>
      <w:r w:rsidR="00DF3610">
        <w:rPr>
          <w:b/>
          <w:bCs/>
          <w:sz w:val="22"/>
          <w:szCs w:val="22"/>
        </w:rPr>
        <w:t>.</w:t>
      </w:r>
      <w:r w:rsidR="00DF3610" w:rsidRPr="008968E2">
        <w:rPr>
          <w:b/>
          <w:bCs/>
          <w:sz w:val="22"/>
          <w:szCs w:val="22"/>
        </w:rPr>
        <w:t xml:space="preserve"> </w:t>
      </w:r>
    </w:p>
    <w:p w14:paraId="11A723F5" w14:textId="77777777" w:rsidR="00DF3610" w:rsidRDefault="00DF3610" w:rsidP="00DF3610">
      <w:pPr>
        <w:ind w:firstLine="284"/>
        <w:jc w:val="both"/>
        <w:rPr>
          <w:sz w:val="22"/>
          <w:szCs w:val="22"/>
        </w:rPr>
      </w:pPr>
    </w:p>
    <w:p w14:paraId="73DCD5C8" w14:textId="4F97735D" w:rsidR="003F18BD" w:rsidRDefault="008E0480" w:rsidP="004E50F9">
      <w:pPr>
        <w:ind w:firstLine="284"/>
        <w:jc w:val="both"/>
        <w:rPr>
          <w:sz w:val="22"/>
          <w:szCs w:val="22"/>
        </w:rPr>
      </w:pPr>
      <w:r>
        <w:rPr>
          <w:sz w:val="22"/>
          <w:szCs w:val="22"/>
        </w:rPr>
        <w:t xml:space="preserve">Leggendo normalmente </w:t>
      </w:r>
      <w:r w:rsidR="003F18BD">
        <w:rPr>
          <w:sz w:val="22"/>
          <w:szCs w:val="22"/>
        </w:rPr>
        <w:t>i due capitoli finali</w:t>
      </w:r>
      <w:r>
        <w:rPr>
          <w:sz w:val="22"/>
          <w:szCs w:val="22"/>
        </w:rPr>
        <w:t xml:space="preserve"> è facile avere l’impressione </w:t>
      </w:r>
      <w:r w:rsidR="003F18BD">
        <w:rPr>
          <w:sz w:val="22"/>
          <w:szCs w:val="22"/>
        </w:rPr>
        <w:t xml:space="preserve">che </w:t>
      </w:r>
      <w:r>
        <w:rPr>
          <w:sz w:val="22"/>
          <w:szCs w:val="22"/>
        </w:rPr>
        <w:t xml:space="preserve">ci </w:t>
      </w:r>
      <w:r w:rsidR="003F18BD">
        <w:rPr>
          <w:sz w:val="22"/>
          <w:szCs w:val="22"/>
        </w:rPr>
        <w:t>sia poco da commentare. Se però ci si sofferma su alcuni dettagli e si riflette, emergono questioni importanti.</w:t>
      </w:r>
    </w:p>
    <w:p w14:paraId="0B130B61" w14:textId="12633778" w:rsidR="001E083B" w:rsidRDefault="003F18BD" w:rsidP="004E50F9">
      <w:pPr>
        <w:ind w:firstLine="284"/>
        <w:jc w:val="both"/>
        <w:rPr>
          <w:sz w:val="22"/>
          <w:szCs w:val="22"/>
        </w:rPr>
      </w:pPr>
      <w:r>
        <w:rPr>
          <w:sz w:val="22"/>
          <w:szCs w:val="22"/>
        </w:rPr>
        <w:t xml:space="preserve">Pensiamo allora </w:t>
      </w:r>
      <w:r w:rsidR="007B0BF1">
        <w:rPr>
          <w:sz w:val="22"/>
          <w:szCs w:val="22"/>
        </w:rPr>
        <w:t xml:space="preserve">che </w:t>
      </w:r>
      <w:r>
        <w:rPr>
          <w:sz w:val="22"/>
          <w:szCs w:val="22"/>
        </w:rPr>
        <w:t>sia opportuno cogliere prima quello che è più evidente, approfond</w:t>
      </w:r>
      <w:r w:rsidR="007B0BF1">
        <w:rPr>
          <w:sz w:val="22"/>
          <w:szCs w:val="22"/>
        </w:rPr>
        <w:t xml:space="preserve">endo </w:t>
      </w:r>
      <w:r w:rsidR="008E0480">
        <w:rPr>
          <w:sz w:val="22"/>
          <w:szCs w:val="22"/>
        </w:rPr>
        <w:t>alcuni</w:t>
      </w:r>
      <w:r w:rsidR="007B0BF1">
        <w:rPr>
          <w:sz w:val="22"/>
          <w:szCs w:val="22"/>
        </w:rPr>
        <w:t xml:space="preserve"> dettagli attraverso </w:t>
      </w:r>
      <w:r>
        <w:rPr>
          <w:sz w:val="22"/>
          <w:szCs w:val="22"/>
        </w:rPr>
        <w:t>5 temi, dei quali anticipiamo il titolo provvisorio.</w:t>
      </w:r>
    </w:p>
    <w:p w14:paraId="5A81C193" w14:textId="77777777" w:rsidR="006409D8" w:rsidRPr="00664C27" w:rsidRDefault="006409D8" w:rsidP="00DE11A7">
      <w:pPr>
        <w:pStyle w:val="Titolo"/>
        <w:ind w:left="567"/>
        <w:rPr>
          <w:rFonts w:ascii="Times New Roman" w:hAnsi="Times New Roman"/>
          <w:sz w:val="22"/>
          <w:szCs w:val="22"/>
        </w:rPr>
      </w:pPr>
      <w:r>
        <w:rPr>
          <w:rFonts w:ascii="Times New Roman" w:hAnsi="Times New Roman"/>
          <w:sz w:val="22"/>
          <w:szCs w:val="22"/>
        </w:rPr>
        <w:t>T</w:t>
      </w:r>
      <w:r w:rsidRPr="00664C27">
        <w:rPr>
          <w:rFonts w:ascii="Times New Roman" w:hAnsi="Times New Roman"/>
          <w:sz w:val="22"/>
          <w:szCs w:val="22"/>
        </w:rPr>
        <w:t>ema 1.</w:t>
      </w:r>
      <w:r>
        <w:rPr>
          <w:rFonts w:ascii="Times New Roman" w:hAnsi="Times New Roman"/>
          <w:sz w:val="22"/>
          <w:szCs w:val="22"/>
        </w:rPr>
        <w:t xml:space="preserve"> A P</w:t>
      </w:r>
      <w:r w:rsidRPr="00664C27">
        <w:rPr>
          <w:rFonts w:ascii="Times New Roman" w:hAnsi="Times New Roman"/>
          <w:sz w:val="22"/>
          <w:szCs w:val="22"/>
        </w:rPr>
        <w:t xml:space="preserve">aolo </w:t>
      </w:r>
      <w:r>
        <w:rPr>
          <w:rFonts w:ascii="Times New Roman" w:hAnsi="Times New Roman"/>
          <w:sz w:val="22"/>
          <w:szCs w:val="22"/>
        </w:rPr>
        <w:t xml:space="preserve">fu </w:t>
      </w:r>
      <w:r w:rsidRPr="00664C27">
        <w:rPr>
          <w:rFonts w:ascii="Times New Roman" w:hAnsi="Times New Roman"/>
          <w:sz w:val="22"/>
          <w:szCs w:val="22"/>
        </w:rPr>
        <w:t xml:space="preserve">rivelata solo alla fine la sua missione a </w:t>
      </w:r>
      <w:r>
        <w:rPr>
          <w:rFonts w:ascii="Times New Roman" w:hAnsi="Times New Roman"/>
          <w:sz w:val="22"/>
          <w:szCs w:val="22"/>
        </w:rPr>
        <w:t>R</w:t>
      </w:r>
      <w:r w:rsidRPr="00664C27">
        <w:rPr>
          <w:rFonts w:ascii="Times New Roman" w:hAnsi="Times New Roman"/>
          <w:sz w:val="22"/>
          <w:szCs w:val="22"/>
        </w:rPr>
        <w:t>oma</w:t>
      </w:r>
      <w:r>
        <w:rPr>
          <w:rFonts w:ascii="Times New Roman" w:hAnsi="Times New Roman"/>
          <w:sz w:val="22"/>
          <w:szCs w:val="22"/>
        </w:rPr>
        <w:t>.</w:t>
      </w:r>
    </w:p>
    <w:p w14:paraId="3EEC08A8" w14:textId="77777777" w:rsidR="006409D8" w:rsidRPr="00664C27" w:rsidRDefault="006409D8" w:rsidP="00DE11A7">
      <w:pPr>
        <w:pStyle w:val="Titolo"/>
        <w:ind w:left="567"/>
        <w:rPr>
          <w:rFonts w:ascii="Times New Roman" w:hAnsi="Times New Roman"/>
          <w:sz w:val="22"/>
          <w:szCs w:val="22"/>
        </w:rPr>
      </w:pPr>
      <w:r>
        <w:rPr>
          <w:rFonts w:ascii="Times New Roman" w:hAnsi="Times New Roman"/>
          <w:sz w:val="22"/>
          <w:szCs w:val="22"/>
        </w:rPr>
        <w:t>T</w:t>
      </w:r>
      <w:r w:rsidRPr="00664C27">
        <w:rPr>
          <w:rFonts w:ascii="Times New Roman" w:hAnsi="Times New Roman"/>
          <w:sz w:val="22"/>
          <w:szCs w:val="22"/>
        </w:rPr>
        <w:t xml:space="preserve">ema 2. </w:t>
      </w:r>
      <w:r>
        <w:rPr>
          <w:rFonts w:ascii="Times New Roman" w:hAnsi="Times New Roman"/>
          <w:sz w:val="22"/>
          <w:szCs w:val="22"/>
        </w:rPr>
        <w:t>A</w:t>
      </w:r>
      <w:r w:rsidRPr="00664C27">
        <w:rPr>
          <w:rFonts w:ascii="Times New Roman" w:hAnsi="Times New Roman"/>
          <w:sz w:val="22"/>
          <w:szCs w:val="22"/>
        </w:rPr>
        <w:t xml:space="preserve">tti e </w:t>
      </w:r>
      <w:r>
        <w:rPr>
          <w:rFonts w:ascii="Times New Roman" w:hAnsi="Times New Roman"/>
          <w:sz w:val="22"/>
          <w:szCs w:val="22"/>
        </w:rPr>
        <w:t>R</w:t>
      </w:r>
      <w:r w:rsidRPr="00664C27">
        <w:rPr>
          <w:rFonts w:ascii="Times New Roman" w:hAnsi="Times New Roman"/>
          <w:sz w:val="22"/>
          <w:szCs w:val="22"/>
        </w:rPr>
        <w:t>omani: un intreccio complicato</w:t>
      </w:r>
      <w:r>
        <w:rPr>
          <w:rFonts w:ascii="Times New Roman" w:hAnsi="Times New Roman"/>
          <w:sz w:val="22"/>
          <w:szCs w:val="22"/>
        </w:rPr>
        <w:t>.</w:t>
      </w:r>
    </w:p>
    <w:p w14:paraId="0014F039" w14:textId="77777777" w:rsidR="006409D8" w:rsidRPr="00664C27" w:rsidRDefault="006409D8" w:rsidP="00DE11A7">
      <w:pPr>
        <w:pStyle w:val="Titolo"/>
        <w:ind w:left="567"/>
        <w:rPr>
          <w:rFonts w:ascii="Times New Roman" w:hAnsi="Times New Roman"/>
          <w:sz w:val="22"/>
          <w:szCs w:val="22"/>
        </w:rPr>
      </w:pPr>
      <w:r>
        <w:rPr>
          <w:rFonts w:ascii="Times New Roman" w:hAnsi="Times New Roman"/>
          <w:sz w:val="22"/>
          <w:szCs w:val="22"/>
        </w:rPr>
        <w:t>T</w:t>
      </w:r>
      <w:r w:rsidRPr="00664C27">
        <w:rPr>
          <w:rFonts w:ascii="Times New Roman" w:hAnsi="Times New Roman"/>
          <w:sz w:val="22"/>
          <w:szCs w:val="22"/>
        </w:rPr>
        <w:t xml:space="preserve">ema 3. </w:t>
      </w:r>
      <w:r>
        <w:rPr>
          <w:rFonts w:ascii="Times New Roman" w:hAnsi="Times New Roman"/>
          <w:sz w:val="22"/>
          <w:szCs w:val="22"/>
        </w:rPr>
        <w:t>E</w:t>
      </w:r>
      <w:r w:rsidRPr="00664C27">
        <w:rPr>
          <w:rFonts w:ascii="Times New Roman" w:hAnsi="Times New Roman"/>
          <w:sz w:val="22"/>
          <w:szCs w:val="22"/>
        </w:rPr>
        <w:t>lenco dei salutati e questione uditorio</w:t>
      </w:r>
      <w:r>
        <w:rPr>
          <w:rFonts w:ascii="Times New Roman" w:hAnsi="Times New Roman"/>
          <w:sz w:val="22"/>
          <w:szCs w:val="22"/>
        </w:rPr>
        <w:t>.</w:t>
      </w:r>
    </w:p>
    <w:p w14:paraId="3E50705B" w14:textId="77777777" w:rsidR="006409D8" w:rsidRPr="00664C27" w:rsidRDefault="006409D8" w:rsidP="00DE11A7">
      <w:pPr>
        <w:pStyle w:val="Titolo"/>
        <w:ind w:left="567"/>
        <w:rPr>
          <w:rFonts w:ascii="Times New Roman" w:hAnsi="Times New Roman"/>
          <w:sz w:val="22"/>
          <w:szCs w:val="22"/>
        </w:rPr>
      </w:pPr>
      <w:r>
        <w:rPr>
          <w:rFonts w:ascii="Times New Roman" w:hAnsi="Times New Roman"/>
          <w:sz w:val="22"/>
          <w:szCs w:val="22"/>
        </w:rPr>
        <w:t>T</w:t>
      </w:r>
      <w:r w:rsidRPr="00664C27">
        <w:rPr>
          <w:rFonts w:ascii="Times New Roman" w:hAnsi="Times New Roman"/>
          <w:sz w:val="22"/>
          <w:szCs w:val="22"/>
        </w:rPr>
        <w:t>ema 4. le sei citazioni bibliche nei capitoli 14-15</w:t>
      </w:r>
      <w:r>
        <w:rPr>
          <w:rFonts w:ascii="Times New Roman" w:hAnsi="Times New Roman"/>
          <w:sz w:val="22"/>
          <w:szCs w:val="22"/>
        </w:rPr>
        <w:t>.</w:t>
      </w:r>
    </w:p>
    <w:p w14:paraId="2EF32F00" w14:textId="6F03D7DC" w:rsidR="006409D8" w:rsidRPr="00664C27" w:rsidRDefault="006409D8" w:rsidP="00DE11A7">
      <w:pPr>
        <w:pStyle w:val="Titolo"/>
        <w:ind w:left="567"/>
        <w:rPr>
          <w:rFonts w:ascii="Times New Roman" w:hAnsi="Times New Roman"/>
          <w:sz w:val="22"/>
          <w:szCs w:val="22"/>
        </w:rPr>
      </w:pPr>
      <w:r>
        <w:rPr>
          <w:rFonts w:ascii="Times New Roman" w:hAnsi="Times New Roman"/>
          <w:sz w:val="22"/>
          <w:szCs w:val="22"/>
        </w:rPr>
        <w:t>T</w:t>
      </w:r>
      <w:r w:rsidRPr="00664C27">
        <w:rPr>
          <w:rFonts w:ascii="Times New Roman" w:hAnsi="Times New Roman"/>
          <w:sz w:val="22"/>
          <w:szCs w:val="22"/>
        </w:rPr>
        <w:t xml:space="preserve">ema 5. </w:t>
      </w:r>
      <w:r>
        <w:rPr>
          <w:rFonts w:ascii="Times New Roman" w:hAnsi="Times New Roman"/>
          <w:sz w:val="22"/>
          <w:szCs w:val="22"/>
        </w:rPr>
        <w:t>I</w:t>
      </w:r>
      <w:r w:rsidRPr="00664C27">
        <w:rPr>
          <w:rFonts w:ascii="Times New Roman" w:hAnsi="Times New Roman"/>
          <w:sz w:val="22"/>
          <w:szCs w:val="22"/>
        </w:rPr>
        <w:t xml:space="preserve">l linguaggio trinitario </w:t>
      </w:r>
      <w:r>
        <w:rPr>
          <w:rFonts w:ascii="Times New Roman" w:hAnsi="Times New Roman"/>
          <w:sz w:val="22"/>
          <w:szCs w:val="22"/>
        </w:rPr>
        <w:t>nei capitoli</w:t>
      </w:r>
      <w:r w:rsidRPr="00664C27">
        <w:rPr>
          <w:rFonts w:ascii="Times New Roman" w:hAnsi="Times New Roman"/>
          <w:sz w:val="22"/>
          <w:szCs w:val="22"/>
        </w:rPr>
        <w:t xml:space="preserve"> 14-16</w:t>
      </w:r>
    </w:p>
    <w:p w14:paraId="08555B0A" w14:textId="0353BF81" w:rsidR="00DE11A7" w:rsidRDefault="00DE11A7" w:rsidP="00DE11A7">
      <w:pPr>
        <w:ind w:firstLine="284"/>
        <w:jc w:val="both"/>
        <w:rPr>
          <w:sz w:val="22"/>
          <w:szCs w:val="22"/>
        </w:rPr>
      </w:pPr>
      <w:r>
        <w:rPr>
          <w:sz w:val="22"/>
          <w:szCs w:val="22"/>
        </w:rPr>
        <w:t xml:space="preserve">Nella prima parte del </w:t>
      </w:r>
      <w:r w:rsidRPr="00F9448F">
        <w:rPr>
          <w:i/>
          <w:iCs/>
          <w:sz w:val="22"/>
          <w:szCs w:val="22"/>
        </w:rPr>
        <w:t>capitolo 15</w:t>
      </w:r>
      <w:r>
        <w:rPr>
          <w:sz w:val="22"/>
          <w:szCs w:val="22"/>
        </w:rPr>
        <w:t xml:space="preserve"> Paolo procede in una chiusura progressiva</w:t>
      </w:r>
      <w:r w:rsidR="008E0480">
        <w:rPr>
          <w:sz w:val="22"/>
          <w:szCs w:val="22"/>
        </w:rPr>
        <w:t>,</w:t>
      </w:r>
      <w:r>
        <w:rPr>
          <w:sz w:val="22"/>
          <w:szCs w:val="22"/>
        </w:rPr>
        <w:t xml:space="preserve"> in modo simile a come fatto alla fine del </w:t>
      </w:r>
      <w:r w:rsidRPr="00F9448F">
        <w:rPr>
          <w:i/>
          <w:iCs/>
          <w:sz w:val="22"/>
          <w:szCs w:val="22"/>
        </w:rPr>
        <w:t>capitolo 11</w:t>
      </w:r>
      <w:r>
        <w:rPr>
          <w:sz w:val="22"/>
          <w:szCs w:val="22"/>
        </w:rPr>
        <w:t xml:space="preserve"> (vedere </w:t>
      </w:r>
      <w:r w:rsidRPr="00F9448F">
        <w:rPr>
          <w:i/>
          <w:iCs/>
          <w:sz w:val="22"/>
          <w:szCs w:val="22"/>
        </w:rPr>
        <w:t>Dialogo 22/4</w:t>
      </w:r>
      <w:r>
        <w:rPr>
          <w:sz w:val="22"/>
          <w:szCs w:val="22"/>
        </w:rPr>
        <w:t>).</w:t>
      </w:r>
    </w:p>
    <w:p w14:paraId="2B7354EF" w14:textId="77777777" w:rsidR="00D35631" w:rsidRDefault="00DE11A7" w:rsidP="00DE11A7">
      <w:pPr>
        <w:ind w:firstLine="284"/>
        <w:jc w:val="both"/>
        <w:rPr>
          <w:sz w:val="22"/>
          <w:szCs w:val="22"/>
        </w:rPr>
      </w:pPr>
      <w:r>
        <w:rPr>
          <w:sz w:val="22"/>
          <w:szCs w:val="22"/>
        </w:rPr>
        <w:t>Prima chiude la sezione sull’etica (</w:t>
      </w:r>
      <w:r w:rsidRPr="00F9448F">
        <w:rPr>
          <w:i/>
          <w:iCs/>
          <w:sz w:val="22"/>
          <w:szCs w:val="22"/>
        </w:rPr>
        <w:t>versetti 1-7</w:t>
      </w:r>
      <w:r>
        <w:rPr>
          <w:sz w:val="22"/>
          <w:szCs w:val="22"/>
        </w:rPr>
        <w:t xml:space="preserve">), ma come al solito in modo da facilitare il passaggio all’argomento successivo. </w:t>
      </w:r>
    </w:p>
    <w:p w14:paraId="4D923F1C" w14:textId="12C32D40" w:rsidR="00DE11A7" w:rsidRDefault="00DE11A7" w:rsidP="00DE11A7">
      <w:pPr>
        <w:ind w:firstLine="284"/>
        <w:jc w:val="both"/>
        <w:rPr>
          <w:sz w:val="22"/>
          <w:szCs w:val="22"/>
        </w:rPr>
      </w:pPr>
      <w:r>
        <w:rPr>
          <w:sz w:val="22"/>
          <w:szCs w:val="22"/>
        </w:rPr>
        <w:t xml:space="preserve">Poi mette in evidenza </w:t>
      </w:r>
      <w:r w:rsidR="008E0480">
        <w:rPr>
          <w:sz w:val="22"/>
          <w:szCs w:val="22"/>
        </w:rPr>
        <w:t>i</w:t>
      </w:r>
      <w:r>
        <w:rPr>
          <w:sz w:val="22"/>
          <w:szCs w:val="22"/>
        </w:rPr>
        <w:t>l</w:t>
      </w:r>
      <w:r w:rsidR="008E0480">
        <w:rPr>
          <w:sz w:val="22"/>
          <w:szCs w:val="22"/>
        </w:rPr>
        <w:t xml:space="preserve"> suo </w:t>
      </w:r>
      <w:r>
        <w:rPr>
          <w:sz w:val="22"/>
          <w:szCs w:val="22"/>
        </w:rPr>
        <w:t>obiettivo</w:t>
      </w:r>
      <w:r w:rsidR="00D35631">
        <w:rPr>
          <w:sz w:val="22"/>
          <w:szCs w:val="22"/>
        </w:rPr>
        <w:t xml:space="preserve"> generale, </w:t>
      </w:r>
      <w:r w:rsidR="008E0480">
        <w:rPr>
          <w:sz w:val="22"/>
          <w:szCs w:val="22"/>
        </w:rPr>
        <w:t xml:space="preserve">che è </w:t>
      </w:r>
      <w:r w:rsidR="00D35631">
        <w:rPr>
          <w:sz w:val="22"/>
          <w:szCs w:val="22"/>
        </w:rPr>
        <w:t>quello di un’equiparazione fra Giudei e Gentili, dimostrandone la fondatezza con 4 citazioni dell’</w:t>
      </w:r>
      <w:r w:rsidR="00D35631" w:rsidRPr="00F9448F">
        <w:rPr>
          <w:i/>
          <w:iCs/>
          <w:sz w:val="22"/>
          <w:szCs w:val="22"/>
        </w:rPr>
        <w:t>Antico Testamento (versetti 8-13)</w:t>
      </w:r>
      <w:r w:rsidR="00D35631">
        <w:rPr>
          <w:sz w:val="22"/>
          <w:szCs w:val="22"/>
        </w:rPr>
        <w:t>.</w:t>
      </w:r>
    </w:p>
    <w:p w14:paraId="6BD5BEA4" w14:textId="341C9683" w:rsidR="00C83273" w:rsidRDefault="00D35631" w:rsidP="009506AD">
      <w:pPr>
        <w:ind w:firstLine="284"/>
        <w:jc w:val="both"/>
        <w:rPr>
          <w:sz w:val="22"/>
          <w:szCs w:val="22"/>
        </w:rPr>
      </w:pPr>
      <w:r>
        <w:rPr>
          <w:sz w:val="22"/>
          <w:szCs w:val="22"/>
        </w:rPr>
        <w:t xml:space="preserve">Da </w:t>
      </w:r>
      <w:r w:rsidRPr="00F9448F">
        <w:rPr>
          <w:i/>
          <w:iCs/>
          <w:sz w:val="22"/>
          <w:szCs w:val="22"/>
        </w:rPr>
        <w:t>15:14</w:t>
      </w:r>
      <w:r>
        <w:rPr>
          <w:sz w:val="22"/>
          <w:szCs w:val="22"/>
        </w:rPr>
        <w:t xml:space="preserve"> in poi,</w:t>
      </w:r>
      <w:r w:rsidR="008E0480">
        <w:rPr>
          <w:sz w:val="22"/>
          <w:szCs w:val="22"/>
        </w:rPr>
        <w:t xml:space="preserve"> avendo conclusa la </w:t>
      </w:r>
      <w:r>
        <w:rPr>
          <w:sz w:val="22"/>
          <w:szCs w:val="22"/>
        </w:rPr>
        <w:t>trattazione dottrinale</w:t>
      </w:r>
      <w:r w:rsidR="008E0480">
        <w:rPr>
          <w:sz w:val="22"/>
          <w:szCs w:val="22"/>
        </w:rPr>
        <w:t>, passa</w:t>
      </w:r>
      <w:r>
        <w:rPr>
          <w:sz w:val="22"/>
          <w:szCs w:val="22"/>
        </w:rPr>
        <w:t xml:space="preserve"> ad un dialogo personale.</w:t>
      </w:r>
    </w:p>
    <w:p w14:paraId="6B2BBF43" w14:textId="77777777" w:rsidR="00DE11A7" w:rsidRDefault="00DE11A7" w:rsidP="009506AD">
      <w:pPr>
        <w:ind w:firstLine="284"/>
        <w:jc w:val="both"/>
        <w:rPr>
          <w:sz w:val="22"/>
          <w:szCs w:val="22"/>
        </w:rPr>
      </w:pPr>
    </w:p>
    <w:p w14:paraId="320CC410" w14:textId="77DA8599" w:rsidR="00E22403" w:rsidRDefault="001E083B" w:rsidP="00E22403">
      <w:pPr>
        <w:jc w:val="both"/>
        <w:rPr>
          <w:b/>
          <w:bCs/>
          <w:sz w:val="22"/>
          <w:szCs w:val="22"/>
        </w:rPr>
      </w:pPr>
      <w:r>
        <w:rPr>
          <w:b/>
          <w:bCs/>
          <w:sz w:val="22"/>
          <w:szCs w:val="22"/>
        </w:rPr>
        <w:t>2</w:t>
      </w:r>
      <w:r w:rsidR="00E22403" w:rsidRPr="008968E2">
        <w:rPr>
          <w:b/>
          <w:bCs/>
          <w:sz w:val="22"/>
          <w:szCs w:val="22"/>
        </w:rPr>
        <w:t>.</w:t>
      </w:r>
      <w:r>
        <w:rPr>
          <w:b/>
          <w:bCs/>
          <w:sz w:val="22"/>
          <w:szCs w:val="22"/>
        </w:rPr>
        <w:t xml:space="preserve"> </w:t>
      </w:r>
      <w:r w:rsidR="00DD354D">
        <w:rPr>
          <w:b/>
          <w:bCs/>
          <w:sz w:val="22"/>
          <w:szCs w:val="22"/>
        </w:rPr>
        <w:t>Chiusura della sezione sull’etica</w:t>
      </w:r>
      <w:r w:rsidR="00E22403">
        <w:rPr>
          <w:b/>
          <w:bCs/>
          <w:sz w:val="22"/>
          <w:szCs w:val="22"/>
        </w:rPr>
        <w:t xml:space="preserve"> (</w:t>
      </w:r>
      <w:r>
        <w:rPr>
          <w:b/>
          <w:bCs/>
          <w:sz w:val="22"/>
          <w:szCs w:val="22"/>
        </w:rPr>
        <w:t>1</w:t>
      </w:r>
      <w:r w:rsidR="00DD354D">
        <w:rPr>
          <w:b/>
          <w:bCs/>
          <w:sz w:val="22"/>
          <w:szCs w:val="22"/>
        </w:rPr>
        <w:t>5:1-7</w:t>
      </w:r>
      <w:r w:rsidR="00E22403">
        <w:rPr>
          <w:b/>
          <w:bCs/>
          <w:sz w:val="22"/>
          <w:szCs w:val="22"/>
        </w:rPr>
        <w:t>).</w:t>
      </w:r>
      <w:r w:rsidR="00E22403" w:rsidRPr="008968E2">
        <w:rPr>
          <w:b/>
          <w:bCs/>
          <w:sz w:val="22"/>
          <w:szCs w:val="22"/>
        </w:rPr>
        <w:t xml:space="preserve"> </w:t>
      </w:r>
    </w:p>
    <w:p w14:paraId="2ECA60C5" w14:textId="77777777" w:rsidR="00E22403" w:rsidRDefault="00E22403" w:rsidP="00E22403">
      <w:pPr>
        <w:ind w:firstLine="284"/>
        <w:jc w:val="both"/>
        <w:rPr>
          <w:sz w:val="22"/>
          <w:szCs w:val="22"/>
        </w:rPr>
      </w:pPr>
    </w:p>
    <w:p w14:paraId="08ABC1E2" w14:textId="060A48CE" w:rsidR="008E2E57" w:rsidRPr="00752482" w:rsidRDefault="005D560B" w:rsidP="001D598E">
      <w:pPr>
        <w:jc w:val="both"/>
        <w:rPr>
          <w:i/>
          <w:iCs/>
          <w:sz w:val="22"/>
          <w:szCs w:val="22"/>
        </w:rPr>
      </w:pPr>
      <w:r w:rsidRPr="00752482">
        <w:rPr>
          <w:i/>
          <w:iCs/>
          <w:sz w:val="22"/>
          <w:szCs w:val="22"/>
        </w:rPr>
        <w:t>«1 Ora noi, che siamo forti, dobbiamo sopportare le debolezze dei deboli e non compiacere a noi stessi. 2 Ciascuno di noi compiaccia al prossimo nel bene, a scopo di edificazione. 3 Poiché anche Cristo non compiacque a sé stesso, ma come è scritto: “Gli oltraggi di quelli che ti oltraggiano sono caduti sopra di me”. 4 Perché tutto quello che fu scritto in passato fu scritto per nostra istruzione, affinché, mediante la pazienza e la consolazione delle Scritture, riteniamo la speranza. 5 Il Dio della pazienza e della consolazione vi conceda di avere fra voi un medesimo sentimento secondo Cristo Gesù, 6 affinché di un solo animo e di una stessa bocca glorifichiate Dio, il Padre del nostro Signore Gesù Cristo. 7 Perciò accoglietevi gli uni gli altri, come anche Cristo ha accolto noi per la gloria di Dio</w:t>
      </w:r>
      <w:r w:rsidR="008E2E57" w:rsidRPr="00752482">
        <w:rPr>
          <w:i/>
          <w:iCs/>
          <w:sz w:val="22"/>
          <w:szCs w:val="22"/>
        </w:rPr>
        <w:t xml:space="preserve"> (15:1-7).</w:t>
      </w:r>
    </w:p>
    <w:p w14:paraId="0E2D1C45" w14:textId="326889E0" w:rsidR="008E2E57" w:rsidRDefault="00341098" w:rsidP="00E22403">
      <w:pPr>
        <w:ind w:firstLine="284"/>
        <w:jc w:val="both"/>
        <w:rPr>
          <w:sz w:val="22"/>
          <w:szCs w:val="22"/>
        </w:rPr>
      </w:pPr>
      <w:r>
        <w:rPr>
          <w:sz w:val="22"/>
          <w:szCs w:val="22"/>
        </w:rPr>
        <w:t>Abbiamo visto che i due cicli sull’etica cominciano con l’amore fraterno (</w:t>
      </w:r>
      <w:r w:rsidRPr="008E0480">
        <w:rPr>
          <w:i/>
          <w:iCs/>
          <w:sz w:val="22"/>
          <w:szCs w:val="22"/>
        </w:rPr>
        <w:t>12:9 e 13:8</w:t>
      </w:r>
      <w:r>
        <w:rPr>
          <w:sz w:val="22"/>
          <w:szCs w:val="22"/>
        </w:rPr>
        <w:t>), perciò non sorprende che anche la chiusura sull’etica si concentri su di esso. Ciò è vero per l’inizio del brano (</w:t>
      </w:r>
      <w:r w:rsidRPr="008E0480">
        <w:rPr>
          <w:i/>
          <w:iCs/>
          <w:sz w:val="22"/>
          <w:szCs w:val="22"/>
        </w:rPr>
        <w:t>versetti 1-2</w:t>
      </w:r>
      <w:r>
        <w:rPr>
          <w:sz w:val="22"/>
          <w:szCs w:val="22"/>
        </w:rPr>
        <w:t>) e per la sua fine (</w:t>
      </w:r>
      <w:r w:rsidRPr="008E0480">
        <w:rPr>
          <w:i/>
          <w:iCs/>
          <w:sz w:val="22"/>
          <w:szCs w:val="22"/>
        </w:rPr>
        <w:t>versetti 5-7</w:t>
      </w:r>
      <w:r>
        <w:rPr>
          <w:sz w:val="22"/>
          <w:szCs w:val="22"/>
        </w:rPr>
        <w:t>), mentre nel mezzo</w:t>
      </w:r>
      <w:r w:rsidR="008E0480">
        <w:rPr>
          <w:sz w:val="22"/>
          <w:szCs w:val="22"/>
        </w:rPr>
        <w:t xml:space="preserve"> (</w:t>
      </w:r>
      <w:r w:rsidR="008E0480" w:rsidRPr="008E0480">
        <w:rPr>
          <w:i/>
          <w:iCs/>
          <w:sz w:val="22"/>
          <w:szCs w:val="22"/>
        </w:rPr>
        <w:t>versetti 3-4</w:t>
      </w:r>
      <w:r w:rsidR="008E0480">
        <w:rPr>
          <w:sz w:val="22"/>
          <w:szCs w:val="22"/>
        </w:rPr>
        <w:t>)</w:t>
      </w:r>
      <w:r>
        <w:rPr>
          <w:sz w:val="22"/>
          <w:szCs w:val="22"/>
        </w:rPr>
        <w:t xml:space="preserve"> c’è un inciso il cui significato appare come una parentesi, ma in realtà è preparatorio del brano successivo.</w:t>
      </w:r>
    </w:p>
    <w:p w14:paraId="6FC25E70" w14:textId="090E581F" w:rsidR="00341098" w:rsidRDefault="008E0480" w:rsidP="00E22403">
      <w:pPr>
        <w:ind w:firstLine="284"/>
        <w:jc w:val="both"/>
        <w:rPr>
          <w:sz w:val="22"/>
          <w:szCs w:val="22"/>
        </w:rPr>
      </w:pPr>
      <w:r>
        <w:rPr>
          <w:sz w:val="22"/>
          <w:szCs w:val="22"/>
        </w:rPr>
        <w:t>Nell’inciso, Paolo fa una citazione dell’</w:t>
      </w:r>
      <w:r>
        <w:rPr>
          <w:i/>
          <w:iCs/>
          <w:sz w:val="22"/>
          <w:szCs w:val="22"/>
        </w:rPr>
        <w:t>Antico Testamento</w:t>
      </w:r>
      <w:r w:rsidR="00D465BE">
        <w:rPr>
          <w:sz w:val="22"/>
          <w:szCs w:val="22"/>
        </w:rPr>
        <w:t xml:space="preserve"> che esamineremo </w:t>
      </w:r>
      <w:r w:rsidR="008C1631">
        <w:rPr>
          <w:sz w:val="22"/>
          <w:szCs w:val="22"/>
        </w:rPr>
        <w:t xml:space="preserve">nel </w:t>
      </w:r>
      <w:r w:rsidR="008C1631" w:rsidRPr="008E0480">
        <w:rPr>
          <w:i/>
          <w:iCs/>
          <w:sz w:val="22"/>
          <w:szCs w:val="22"/>
        </w:rPr>
        <w:t>Tema 4</w:t>
      </w:r>
      <w:r w:rsidR="008C1631">
        <w:rPr>
          <w:sz w:val="22"/>
          <w:szCs w:val="22"/>
        </w:rPr>
        <w:t xml:space="preserve">, limitandoci ora ad osservare che </w:t>
      </w:r>
      <w:r w:rsidR="00D465BE">
        <w:rPr>
          <w:sz w:val="22"/>
          <w:szCs w:val="22"/>
        </w:rPr>
        <w:t xml:space="preserve">Paolo lo porta come illustrazione dell’affermazione precedente, </w:t>
      </w:r>
      <w:r w:rsidR="00D465BE">
        <w:rPr>
          <w:sz w:val="22"/>
          <w:szCs w:val="22"/>
        </w:rPr>
        <w:lastRenderedPageBreak/>
        <w:t>ma non è immediato coglierne la pertinenza. Quell</w:t>
      </w:r>
      <w:r w:rsidR="008C1631">
        <w:rPr>
          <w:sz w:val="22"/>
          <w:szCs w:val="22"/>
        </w:rPr>
        <w:t xml:space="preserve">a citazione </w:t>
      </w:r>
      <w:r w:rsidR="00D465BE">
        <w:rPr>
          <w:sz w:val="22"/>
          <w:szCs w:val="22"/>
        </w:rPr>
        <w:t xml:space="preserve">è </w:t>
      </w:r>
      <w:r w:rsidR="008C1631">
        <w:rPr>
          <w:sz w:val="22"/>
          <w:szCs w:val="22"/>
        </w:rPr>
        <w:t xml:space="preserve">però usata da Paolo per </w:t>
      </w:r>
      <w:r w:rsidR="00D465BE">
        <w:rPr>
          <w:sz w:val="22"/>
          <w:szCs w:val="22"/>
        </w:rPr>
        <w:t xml:space="preserve">poi </w:t>
      </w:r>
      <w:r w:rsidR="008C1631">
        <w:rPr>
          <w:sz w:val="22"/>
          <w:szCs w:val="22"/>
        </w:rPr>
        <w:t xml:space="preserve">esaltare </w:t>
      </w:r>
      <w:r w:rsidR="008C1631" w:rsidRPr="008E0480">
        <w:rPr>
          <w:i/>
          <w:iCs/>
          <w:sz w:val="22"/>
          <w:szCs w:val="22"/>
        </w:rPr>
        <w:t>«tutto quello che fu scritto in passato» (versetto 4)</w:t>
      </w:r>
      <w:r w:rsidR="008C1631">
        <w:rPr>
          <w:sz w:val="22"/>
          <w:szCs w:val="22"/>
        </w:rPr>
        <w:t>, preparando così il lettore ad accogliere le successive 4 citazioni</w:t>
      </w:r>
      <w:r w:rsidR="00C32577">
        <w:rPr>
          <w:sz w:val="22"/>
          <w:szCs w:val="22"/>
        </w:rPr>
        <w:t xml:space="preserve"> dell’</w:t>
      </w:r>
      <w:r w:rsidR="00C32577" w:rsidRPr="008E0480">
        <w:rPr>
          <w:i/>
          <w:iCs/>
          <w:sz w:val="22"/>
          <w:szCs w:val="22"/>
        </w:rPr>
        <w:t>Antico Testamento</w:t>
      </w:r>
      <w:r w:rsidR="00C32577">
        <w:rPr>
          <w:sz w:val="22"/>
          <w:szCs w:val="22"/>
        </w:rPr>
        <w:t xml:space="preserve"> </w:t>
      </w:r>
      <w:r w:rsidR="00C32577" w:rsidRPr="00D465BE">
        <w:rPr>
          <w:i/>
          <w:iCs/>
          <w:sz w:val="22"/>
          <w:szCs w:val="22"/>
        </w:rPr>
        <w:t>(versetti 9-12)</w:t>
      </w:r>
      <w:r w:rsidR="00C32577">
        <w:rPr>
          <w:sz w:val="22"/>
          <w:szCs w:val="22"/>
        </w:rPr>
        <w:t>.</w:t>
      </w:r>
    </w:p>
    <w:p w14:paraId="53130432" w14:textId="70C3A7C7" w:rsidR="00C32577" w:rsidRDefault="00C32577" w:rsidP="00E22403">
      <w:pPr>
        <w:ind w:firstLine="284"/>
        <w:jc w:val="both"/>
        <w:rPr>
          <w:sz w:val="22"/>
          <w:szCs w:val="22"/>
        </w:rPr>
      </w:pPr>
      <w:r>
        <w:rPr>
          <w:sz w:val="22"/>
          <w:szCs w:val="22"/>
        </w:rPr>
        <w:t>Dopo l’inciso,</w:t>
      </w:r>
      <w:r w:rsidR="00D465BE">
        <w:rPr>
          <w:sz w:val="22"/>
          <w:szCs w:val="22"/>
        </w:rPr>
        <w:t xml:space="preserve"> cioè nei </w:t>
      </w:r>
      <w:r w:rsidR="00D465BE" w:rsidRPr="00D465BE">
        <w:rPr>
          <w:i/>
          <w:iCs/>
          <w:sz w:val="22"/>
          <w:szCs w:val="22"/>
        </w:rPr>
        <w:t>versetti 5-7</w:t>
      </w:r>
      <w:r w:rsidR="00D465BE">
        <w:rPr>
          <w:sz w:val="22"/>
          <w:szCs w:val="22"/>
        </w:rPr>
        <w:t>,</w:t>
      </w:r>
      <w:r>
        <w:rPr>
          <w:sz w:val="22"/>
          <w:szCs w:val="22"/>
        </w:rPr>
        <w:t xml:space="preserve"> Paolo </w:t>
      </w:r>
      <w:r w:rsidR="000362CA">
        <w:rPr>
          <w:sz w:val="22"/>
          <w:szCs w:val="22"/>
        </w:rPr>
        <w:t>riprende il discorso</w:t>
      </w:r>
      <w:r w:rsidR="00D465BE">
        <w:rPr>
          <w:sz w:val="22"/>
          <w:szCs w:val="22"/>
        </w:rPr>
        <w:t>,</w:t>
      </w:r>
      <w:r w:rsidR="000362CA">
        <w:rPr>
          <w:sz w:val="22"/>
          <w:szCs w:val="22"/>
        </w:rPr>
        <w:t xml:space="preserve"> </w:t>
      </w:r>
      <w:r>
        <w:rPr>
          <w:sz w:val="22"/>
          <w:szCs w:val="22"/>
        </w:rPr>
        <w:t>mette</w:t>
      </w:r>
      <w:r w:rsidR="000362CA">
        <w:rPr>
          <w:sz w:val="22"/>
          <w:szCs w:val="22"/>
        </w:rPr>
        <w:t>ndo</w:t>
      </w:r>
      <w:r>
        <w:rPr>
          <w:sz w:val="22"/>
          <w:szCs w:val="22"/>
        </w:rPr>
        <w:t xml:space="preserve"> in evidenza il risultato che </w:t>
      </w:r>
      <w:r w:rsidR="00664C60">
        <w:rPr>
          <w:sz w:val="22"/>
          <w:szCs w:val="22"/>
        </w:rPr>
        <w:t>s</w:t>
      </w:r>
      <w:r>
        <w:rPr>
          <w:sz w:val="22"/>
          <w:szCs w:val="22"/>
        </w:rPr>
        <w:t xml:space="preserve">i dovrebbe </w:t>
      </w:r>
      <w:r w:rsidR="00664C60">
        <w:rPr>
          <w:sz w:val="22"/>
          <w:szCs w:val="22"/>
        </w:rPr>
        <w:t>produrre</w:t>
      </w:r>
      <w:r>
        <w:rPr>
          <w:sz w:val="22"/>
          <w:szCs w:val="22"/>
        </w:rPr>
        <w:t xml:space="preserve">, se in una chiesa si vive l’amore fraterno: quello di essere </w:t>
      </w:r>
      <w:r w:rsidRPr="008E0480">
        <w:rPr>
          <w:i/>
          <w:iCs/>
          <w:sz w:val="22"/>
          <w:szCs w:val="22"/>
        </w:rPr>
        <w:t>«di un solo animo e di una stessa bocca»</w:t>
      </w:r>
      <w:r w:rsidR="000362CA" w:rsidRPr="008E0480">
        <w:rPr>
          <w:i/>
          <w:iCs/>
          <w:sz w:val="22"/>
          <w:szCs w:val="22"/>
        </w:rPr>
        <w:t xml:space="preserve"> (versetti 5-6)</w:t>
      </w:r>
      <w:r w:rsidR="000362CA">
        <w:rPr>
          <w:sz w:val="22"/>
          <w:szCs w:val="22"/>
        </w:rPr>
        <w:t>. Ribadendo l’invito ad accogliersi (</w:t>
      </w:r>
      <w:r w:rsidR="000362CA" w:rsidRPr="008E0480">
        <w:rPr>
          <w:i/>
          <w:iCs/>
          <w:sz w:val="22"/>
          <w:szCs w:val="22"/>
        </w:rPr>
        <w:t>versetto 7</w:t>
      </w:r>
      <w:r w:rsidR="000362CA">
        <w:rPr>
          <w:sz w:val="22"/>
          <w:szCs w:val="22"/>
        </w:rPr>
        <w:t>)</w:t>
      </w:r>
      <w:r w:rsidR="00D465BE">
        <w:rPr>
          <w:sz w:val="22"/>
          <w:szCs w:val="22"/>
        </w:rPr>
        <w:t xml:space="preserve">, che aveva fatto </w:t>
      </w:r>
      <w:r w:rsidR="000362CA">
        <w:rPr>
          <w:sz w:val="22"/>
          <w:szCs w:val="22"/>
        </w:rPr>
        <w:t>inizi</w:t>
      </w:r>
      <w:r w:rsidR="00D465BE">
        <w:rPr>
          <w:sz w:val="22"/>
          <w:szCs w:val="22"/>
        </w:rPr>
        <w:t>and</w:t>
      </w:r>
      <w:r w:rsidR="000362CA">
        <w:rPr>
          <w:sz w:val="22"/>
          <w:szCs w:val="22"/>
        </w:rPr>
        <w:t>o</w:t>
      </w:r>
      <w:r w:rsidR="00D465BE">
        <w:rPr>
          <w:sz w:val="22"/>
          <w:szCs w:val="22"/>
        </w:rPr>
        <w:t xml:space="preserve"> l’argomento</w:t>
      </w:r>
      <w:r w:rsidR="000362CA">
        <w:rPr>
          <w:sz w:val="22"/>
          <w:szCs w:val="22"/>
        </w:rPr>
        <w:t xml:space="preserve"> (</w:t>
      </w:r>
      <w:r w:rsidR="000362CA" w:rsidRPr="008E0480">
        <w:rPr>
          <w:i/>
          <w:iCs/>
          <w:sz w:val="22"/>
          <w:szCs w:val="22"/>
        </w:rPr>
        <w:t>14:1</w:t>
      </w:r>
      <w:r w:rsidR="000362CA">
        <w:rPr>
          <w:sz w:val="22"/>
          <w:szCs w:val="22"/>
        </w:rPr>
        <w:t>).</w:t>
      </w:r>
    </w:p>
    <w:p w14:paraId="781A4966" w14:textId="77777777" w:rsidR="00647267" w:rsidRDefault="00647267" w:rsidP="00E22403">
      <w:pPr>
        <w:ind w:firstLine="284"/>
        <w:jc w:val="both"/>
        <w:rPr>
          <w:sz w:val="22"/>
          <w:szCs w:val="22"/>
        </w:rPr>
      </w:pPr>
    </w:p>
    <w:p w14:paraId="24EF3FEF" w14:textId="0B281106" w:rsidR="00E22403" w:rsidRDefault="001E083B" w:rsidP="00E22403">
      <w:pPr>
        <w:jc w:val="both"/>
        <w:rPr>
          <w:b/>
          <w:bCs/>
          <w:sz w:val="22"/>
          <w:szCs w:val="22"/>
        </w:rPr>
      </w:pPr>
      <w:r>
        <w:rPr>
          <w:b/>
          <w:bCs/>
          <w:sz w:val="22"/>
          <w:szCs w:val="22"/>
        </w:rPr>
        <w:t>3</w:t>
      </w:r>
      <w:r w:rsidR="00E22403" w:rsidRPr="008968E2">
        <w:rPr>
          <w:b/>
          <w:bCs/>
          <w:sz w:val="22"/>
          <w:szCs w:val="22"/>
        </w:rPr>
        <w:t>.</w:t>
      </w:r>
      <w:r w:rsidR="00E22403">
        <w:rPr>
          <w:b/>
          <w:bCs/>
          <w:sz w:val="22"/>
          <w:szCs w:val="22"/>
        </w:rPr>
        <w:t xml:space="preserve"> </w:t>
      </w:r>
      <w:r w:rsidR="00DD354D">
        <w:rPr>
          <w:b/>
          <w:bCs/>
          <w:sz w:val="22"/>
          <w:szCs w:val="22"/>
        </w:rPr>
        <w:t>L’equiparazione Giudei-Gentili supportata dall’Antico Testamento</w:t>
      </w:r>
      <w:r>
        <w:rPr>
          <w:b/>
          <w:bCs/>
          <w:sz w:val="22"/>
          <w:szCs w:val="22"/>
        </w:rPr>
        <w:t xml:space="preserve"> </w:t>
      </w:r>
      <w:r w:rsidR="00E22403">
        <w:rPr>
          <w:b/>
          <w:bCs/>
          <w:sz w:val="22"/>
          <w:szCs w:val="22"/>
        </w:rPr>
        <w:t>(</w:t>
      </w:r>
      <w:r>
        <w:rPr>
          <w:b/>
          <w:bCs/>
          <w:sz w:val="22"/>
          <w:szCs w:val="22"/>
        </w:rPr>
        <w:t>1</w:t>
      </w:r>
      <w:r w:rsidR="00DD354D">
        <w:rPr>
          <w:b/>
          <w:bCs/>
          <w:sz w:val="22"/>
          <w:szCs w:val="22"/>
        </w:rPr>
        <w:t>5:8-13</w:t>
      </w:r>
      <w:r w:rsidR="00E22403">
        <w:rPr>
          <w:b/>
          <w:bCs/>
          <w:sz w:val="22"/>
          <w:szCs w:val="22"/>
        </w:rPr>
        <w:t>).</w:t>
      </w:r>
      <w:r w:rsidR="00E22403" w:rsidRPr="008968E2">
        <w:rPr>
          <w:b/>
          <w:bCs/>
          <w:sz w:val="22"/>
          <w:szCs w:val="22"/>
        </w:rPr>
        <w:t xml:space="preserve"> </w:t>
      </w:r>
    </w:p>
    <w:p w14:paraId="0974698D" w14:textId="77777777" w:rsidR="00E22403" w:rsidRDefault="00E22403" w:rsidP="00E22403">
      <w:pPr>
        <w:ind w:firstLine="284"/>
        <w:jc w:val="both"/>
        <w:rPr>
          <w:sz w:val="22"/>
          <w:szCs w:val="22"/>
        </w:rPr>
      </w:pPr>
    </w:p>
    <w:p w14:paraId="34BBE1EA" w14:textId="4CCF7A30" w:rsidR="008E2E57" w:rsidRPr="008E2E57" w:rsidRDefault="008E2E57" w:rsidP="001D598E">
      <w:pPr>
        <w:jc w:val="both"/>
        <w:rPr>
          <w:i/>
          <w:iCs/>
          <w:sz w:val="22"/>
          <w:szCs w:val="22"/>
        </w:rPr>
      </w:pPr>
      <w:r w:rsidRPr="008E2E57">
        <w:rPr>
          <w:i/>
          <w:iCs/>
          <w:sz w:val="22"/>
          <w:szCs w:val="22"/>
        </w:rPr>
        <w:t>Infatti io dico che Cristo è stato fatto ministro dei circoncisi, a dimostrazione della veracità di Dio, per confermare le promesse fatte ai padri, mentre i Gentili possono glorificare Dio per la sua misericordia, come sta scritto:</w:t>
      </w:r>
      <w:r w:rsidRPr="001D598E">
        <w:rPr>
          <w:i/>
          <w:iCs/>
          <w:sz w:val="22"/>
          <w:szCs w:val="22"/>
        </w:rPr>
        <w:t xml:space="preserve"> </w:t>
      </w:r>
      <w:r w:rsidRPr="008E2E57">
        <w:rPr>
          <w:i/>
          <w:iCs/>
          <w:sz w:val="22"/>
          <w:szCs w:val="22"/>
        </w:rPr>
        <w:t>“Per questo ti celebrerò fra i Gentili e salmeggerò al tuo nome”.</w:t>
      </w:r>
      <w:r w:rsidR="00CE56EE" w:rsidRPr="001D598E">
        <w:rPr>
          <w:i/>
          <w:iCs/>
          <w:sz w:val="22"/>
          <w:szCs w:val="22"/>
        </w:rPr>
        <w:t xml:space="preserve"> </w:t>
      </w:r>
      <w:r w:rsidRPr="008E2E57">
        <w:rPr>
          <w:i/>
          <w:iCs/>
          <w:sz w:val="22"/>
          <w:szCs w:val="22"/>
        </w:rPr>
        <w:t>Ed è detto ancora:</w:t>
      </w:r>
      <w:r w:rsidR="00CE56EE" w:rsidRPr="001D598E">
        <w:rPr>
          <w:i/>
          <w:iCs/>
          <w:sz w:val="22"/>
          <w:szCs w:val="22"/>
        </w:rPr>
        <w:t xml:space="preserve"> </w:t>
      </w:r>
      <w:r w:rsidRPr="008E2E57">
        <w:rPr>
          <w:i/>
          <w:iCs/>
          <w:sz w:val="22"/>
          <w:szCs w:val="22"/>
        </w:rPr>
        <w:t>“Rallegratevi, o Gentili, con il suo popolo”.</w:t>
      </w:r>
      <w:r w:rsidR="00CE56EE" w:rsidRPr="001D598E">
        <w:rPr>
          <w:i/>
          <w:iCs/>
          <w:sz w:val="22"/>
          <w:szCs w:val="22"/>
        </w:rPr>
        <w:t xml:space="preserve"> </w:t>
      </w:r>
      <w:r w:rsidRPr="008E2E57">
        <w:rPr>
          <w:i/>
          <w:iCs/>
          <w:sz w:val="22"/>
          <w:szCs w:val="22"/>
        </w:rPr>
        <w:t>E altrove:</w:t>
      </w:r>
      <w:r w:rsidR="00CE56EE" w:rsidRPr="001D598E">
        <w:rPr>
          <w:i/>
          <w:iCs/>
          <w:sz w:val="22"/>
          <w:szCs w:val="22"/>
        </w:rPr>
        <w:t xml:space="preserve"> </w:t>
      </w:r>
      <w:r w:rsidRPr="008E2E57">
        <w:rPr>
          <w:i/>
          <w:iCs/>
          <w:sz w:val="22"/>
          <w:szCs w:val="22"/>
        </w:rPr>
        <w:t>“Gentili, lodate tutti il Signore, e tutti i popoli lo celebrino”.</w:t>
      </w:r>
      <w:r w:rsidR="00CE56EE" w:rsidRPr="001D598E">
        <w:rPr>
          <w:i/>
          <w:iCs/>
          <w:sz w:val="22"/>
          <w:szCs w:val="22"/>
        </w:rPr>
        <w:t xml:space="preserve"> </w:t>
      </w:r>
      <w:r w:rsidRPr="008E2E57">
        <w:rPr>
          <w:i/>
          <w:iCs/>
          <w:sz w:val="22"/>
          <w:szCs w:val="22"/>
        </w:rPr>
        <w:t>E di nuovo Isaia dice:</w:t>
      </w:r>
      <w:r w:rsidR="00CE56EE" w:rsidRPr="001D598E">
        <w:rPr>
          <w:i/>
          <w:iCs/>
          <w:sz w:val="22"/>
          <w:szCs w:val="22"/>
        </w:rPr>
        <w:t xml:space="preserve"> </w:t>
      </w:r>
      <w:r w:rsidRPr="008E2E57">
        <w:rPr>
          <w:i/>
          <w:iCs/>
          <w:sz w:val="22"/>
          <w:szCs w:val="22"/>
        </w:rPr>
        <w:t>“Vi sarà la radice di Isai, e colui che sorgerà a governare i Gentili; in lui spereranno i Gentili”.</w:t>
      </w:r>
      <w:r w:rsidR="00CE56EE" w:rsidRPr="001D598E">
        <w:rPr>
          <w:i/>
          <w:iCs/>
          <w:sz w:val="22"/>
          <w:szCs w:val="22"/>
        </w:rPr>
        <w:t xml:space="preserve"> </w:t>
      </w:r>
      <w:r w:rsidRPr="008E2E57">
        <w:rPr>
          <w:i/>
          <w:iCs/>
          <w:sz w:val="22"/>
          <w:szCs w:val="22"/>
        </w:rPr>
        <w:t>Ora il Dio della speranza vi riempia di ogni gioia e di ogni pace nel vostro credere, affinché abbondiate nella speranza, mediante la potenza dello Spirito Santo</w:t>
      </w:r>
      <w:r w:rsidRPr="001D598E">
        <w:rPr>
          <w:i/>
          <w:iCs/>
          <w:sz w:val="22"/>
          <w:szCs w:val="22"/>
        </w:rPr>
        <w:t xml:space="preserve"> (</w:t>
      </w:r>
      <w:r w:rsidRPr="008E2E57">
        <w:rPr>
          <w:i/>
          <w:iCs/>
          <w:sz w:val="22"/>
          <w:szCs w:val="22"/>
        </w:rPr>
        <w:t>Romani 15:</w:t>
      </w:r>
      <w:r w:rsidRPr="001D598E">
        <w:rPr>
          <w:i/>
          <w:iCs/>
          <w:sz w:val="22"/>
          <w:szCs w:val="22"/>
        </w:rPr>
        <w:t>8</w:t>
      </w:r>
      <w:r w:rsidRPr="008E2E57">
        <w:rPr>
          <w:i/>
          <w:iCs/>
          <w:sz w:val="22"/>
          <w:szCs w:val="22"/>
        </w:rPr>
        <w:t>-13</w:t>
      </w:r>
      <w:r w:rsidRPr="001D598E">
        <w:rPr>
          <w:i/>
          <w:iCs/>
          <w:sz w:val="22"/>
          <w:szCs w:val="22"/>
        </w:rPr>
        <w:t>)</w:t>
      </w:r>
      <w:r w:rsidRPr="008E2E57">
        <w:rPr>
          <w:i/>
          <w:iCs/>
          <w:sz w:val="22"/>
          <w:szCs w:val="22"/>
        </w:rPr>
        <w:t>.</w:t>
      </w:r>
    </w:p>
    <w:p w14:paraId="6379C561" w14:textId="03EB3C5F" w:rsidR="00DD354D" w:rsidRDefault="00CE56EE" w:rsidP="00E22403">
      <w:pPr>
        <w:ind w:firstLine="284"/>
        <w:jc w:val="both"/>
        <w:rPr>
          <w:sz w:val="22"/>
          <w:szCs w:val="22"/>
        </w:rPr>
      </w:pPr>
      <w:r>
        <w:rPr>
          <w:sz w:val="22"/>
          <w:szCs w:val="22"/>
        </w:rPr>
        <w:t xml:space="preserve">Dopo l’introduzione, </w:t>
      </w:r>
      <w:r w:rsidR="002304D8">
        <w:rPr>
          <w:sz w:val="22"/>
          <w:szCs w:val="22"/>
        </w:rPr>
        <w:t>Paolo</w:t>
      </w:r>
      <w:r w:rsidR="00202096">
        <w:rPr>
          <w:sz w:val="22"/>
          <w:szCs w:val="22"/>
        </w:rPr>
        <w:t xml:space="preserve"> aveva</w:t>
      </w:r>
      <w:r w:rsidR="002304D8">
        <w:rPr>
          <w:sz w:val="22"/>
          <w:szCs w:val="22"/>
        </w:rPr>
        <w:t xml:space="preserve"> inizia</w:t>
      </w:r>
      <w:r w:rsidR="00202096">
        <w:rPr>
          <w:sz w:val="22"/>
          <w:szCs w:val="22"/>
        </w:rPr>
        <w:t xml:space="preserve">to la </w:t>
      </w:r>
      <w:r w:rsidR="00202096">
        <w:rPr>
          <w:i/>
          <w:iCs/>
          <w:sz w:val="22"/>
          <w:szCs w:val="22"/>
        </w:rPr>
        <w:t>Lettera</w:t>
      </w:r>
      <w:r w:rsidR="00202096">
        <w:rPr>
          <w:sz w:val="22"/>
          <w:szCs w:val="22"/>
        </w:rPr>
        <w:t xml:space="preserve"> esponendo</w:t>
      </w:r>
      <w:r w:rsidR="002304D8">
        <w:rPr>
          <w:sz w:val="22"/>
          <w:szCs w:val="22"/>
        </w:rPr>
        <w:t xml:space="preserve"> la dottrina della salvezza con un parallelismo fra Giudei e Greci (</w:t>
      </w:r>
      <w:r w:rsidR="002304D8" w:rsidRPr="00202096">
        <w:rPr>
          <w:i/>
          <w:iCs/>
          <w:sz w:val="22"/>
          <w:szCs w:val="22"/>
        </w:rPr>
        <w:t>1:16</w:t>
      </w:r>
      <w:r w:rsidR="002304D8">
        <w:rPr>
          <w:sz w:val="22"/>
          <w:szCs w:val="22"/>
        </w:rPr>
        <w:t>)</w:t>
      </w:r>
      <w:r w:rsidR="00202096">
        <w:rPr>
          <w:sz w:val="22"/>
          <w:szCs w:val="22"/>
        </w:rPr>
        <w:t>,</w:t>
      </w:r>
      <w:r w:rsidR="002304D8">
        <w:rPr>
          <w:sz w:val="22"/>
          <w:szCs w:val="22"/>
        </w:rPr>
        <w:t xml:space="preserve"> ribadi</w:t>
      </w:r>
      <w:r w:rsidR="00202096">
        <w:rPr>
          <w:sz w:val="22"/>
          <w:szCs w:val="22"/>
        </w:rPr>
        <w:t>to</w:t>
      </w:r>
      <w:r w:rsidR="002304D8">
        <w:rPr>
          <w:sz w:val="22"/>
          <w:szCs w:val="22"/>
        </w:rPr>
        <w:t xml:space="preserve"> alla fine</w:t>
      </w:r>
      <w:r w:rsidR="005305B8">
        <w:rPr>
          <w:sz w:val="22"/>
          <w:szCs w:val="22"/>
        </w:rPr>
        <w:t xml:space="preserve"> di una prima conclusione</w:t>
      </w:r>
      <w:r w:rsidR="002304D8">
        <w:rPr>
          <w:sz w:val="22"/>
          <w:szCs w:val="22"/>
        </w:rPr>
        <w:t xml:space="preserve"> dell’argomento (</w:t>
      </w:r>
      <w:r w:rsidR="002304D8" w:rsidRPr="00202096">
        <w:rPr>
          <w:i/>
          <w:iCs/>
          <w:sz w:val="22"/>
          <w:szCs w:val="22"/>
        </w:rPr>
        <w:t>3:30</w:t>
      </w:r>
      <w:r w:rsidR="002304D8">
        <w:rPr>
          <w:sz w:val="22"/>
          <w:szCs w:val="22"/>
        </w:rPr>
        <w:t xml:space="preserve">) e che poi percorrerà tutta la </w:t>
      </w:r>
      <w:r w:rsidR="002304D8" w:rsidRPr="00202096">
        <w:rPr>
          <w:i/>
          <w:iCs/>
          <w:sz w:val="22"/>
          <w:szCs w:val="22"/>
        </w:rPr>
        <w:t>Lettera</w:t>
      </w:r>
      <w:r w:rsidR="002304D8">
        <w:rPr>
          <w:sz w:val="22"/>
          <w:szCs w:val="22"/>
        </w:rPr>
        <w:t xml:space="preserve"> (per esempio, </w:t>
      </w:r>
      <w:r w:rsidR="002304D8" w:rsidRPr="00202096">
        <w:rPr>
          <w:i/>
          <w:iCs/>
          <w:sz w:val="22"/>
          <w:szCs w:val="22"/>
        </w:rPr>
        <w:t>10:12</w:t>
      </w:r>
      <w:r w:rsidR="002304D8">
        <w:rPr>
          <w:sz w:val="22"/>
          <w:szCs w:val="22"/>
        </w:rPr>
        <w:t>).</w:t>
      </w:r>
      <w:r w:rsidR="00202096">
        <w:rPr>
          <w:sz w:val="22"/>
          <w:szCs w:val="22"/>
        </w:rPr>
        <w:t xml:space="preserve"> In </w:t>
      </w:r>
      <w:r w:rsidR="005305B8">
        <w:rPr>
          <w:sz w:val="22"/>
          <w:szCs w:val="22"/>
        </w:rPr>
        <w:t xml:space="preserve">per tutta la </w:t>
      </w:r>
      <w:r w:rsidR="005305B8" w:rsidRPr="00202096">
        <w:rPr>
          <w:i/>
          <w:iCs/>
          <w:sz w:val="22"/>
          <w:szCs w:val="22"/>
        </w:rPr>
        <w:t>Lettera</w:t>
      </w:r>
      <w:r w:rsidR="00202096">
        <w:rPr>
          <w:sz w:val="22"/>
          <w:szCs w:val="22"/>
        </w:rPr>
        <w:t>, poi,</w:t>
      </w:r>
      <w:r w:rsidR="005305B8">
        <w:rPr>
          <w:sz w:val="22"/>
          <w:szCs w:val="22"/>
        </w:rPr>
        <w:t xml:space="preserve"> ha supportato i vari passaggi con citazioni dell’</w:t>
      </w:r>
      <w:r w:rsidR="005305B8" w:rsidRPr="00202096">
        <w:rPr>
          <w:i/>
          <w:iCs/>
          <w:sz w:val="22"/>
          <w:szCs w:val="22"/>
        </w:rPr>
        <w:t>Antico Testamento</w:t>
      </w:r>
      <w:r w:rsidR="005305B8">
        <w:rPr>
          <w:sz w:val="22"/>
          <w:szCs w:val="22"/>
        </w:rPr>
        <w:t xml:space="preserve">. Non sorprende, perciò, che chiuda la trattazione dottrinale ribadendo il </w:t>
      </w:r>
      <w:r w:rsidR="002304D8">
        <w:rPr>
          <w:sz w:val="22"/>
          <w:szCs w:val="22"/>
        </w:rPr>
        <w:t xml:space="preserve">parallelismo </w:t>
      </w:r>
      <w:r w:rsidR="005305B8">
        <w:rPr>
          <w:sz w:val="22"/>
          <w:szCs w:val="22"/>
        </w:rPr>
        <w:t>Giudei-Gentili, supportando l’interesse di Dio per i Gentili con 4 citazioni tratte da</w:t>
      </w:r>
      <w:r w:rsidR="002304D8">
        <w:rPr>
          <w:sz w:val="22"/>
          <w:szCs w:val="22"/>
        </w:rPr>
        <w:t>ll’</w:t>
      </w:r>
      <w:r w:rsidR="002304D8" w:rsidRPr="00202096">
        <w:rPr>
          <w:i/>
          <w:iCs/>
          <w:sz w:val="22"/>
          <w:szCs w:val="22"/>
        </w:rPr>
        <w:t>Antico Testamento</w:t>
      </w:r>
      <w:r w:rsidR="00202096">
        <w:rPr>
          <w:sz w:val="22"/>
          <w:szCs w:val="22"/>
        </w:rPr>
        <w:t>,</w:t>
      </w:r>
      <w:r w:rsidR="005305B8">
        <w:rPr>
          <w:sz w:val="22"/>
          <w:szCs w:val="22"/>
        </w:rPr>
        <w:t xml:space="preserve"> </w:t>
      </w:r>
      <w:r w:rsidR="002304D8">
        <w:rPr>
          <w:sz w:val="22"/>
          <w:szCs w:val="22"/>
        </w:rPr>
        <w:t>che è necessario comprendere bene</w:t>
      </w:r>
      <w:r w:rsidR="00202096">
        <w:rPr>
          <w:sz w:val="22"/>
          <w:szCs w:val="22"/>
        </w:rPr>
        <w:t xml:space="preserve"> e</w:t>
      </w:r>
      <w:r w:rsidR="0065623B">
        <w:rPr>
          <w:sz w:val="22"/>
          <w:szCs w:val="22"/>
        </w:rPr>
        <w:t xml:space="preserve"> che vedremo in dettaglio nel </w:t>
      </w:r>
      <w:r w:rsidR="0065623B" w:rsidRPr="00202096">
        <w:rPr>
          <w:i/>
          <w:iCs/>
          <w:sz w:val="22"/>
          <w:szCs w:val="22"/>
        </w:rPr>
        <w:t>Tema 4</w:t>
      </w:r>
      <w:r w:rsidR="0065623B">
        <w:rPr>
          <w:sz w:val="22"/>
          <w:szCs w:val="22"/>
        </w:rPr>
        <w:t>.</w:t>
      </w:r>
    </w:p>
    <w:p w14:paraId="62BF5308" w14:textId="77777777" w:rsidR="00DD354D" w:rsidRDefault="00DD354D" w:rsidP="00E22403">
      <w:pPr>
        <w:ind w:firstLine="284"/>
        <w:jc w:val="both"/>
        <w:rPr>
          <w:sz w:val="22"/>
          <w:szCs w:val="22"/>
        </w:rPr>
      </w:pPr>
    </w:p>
    <w:p w14:paraId="520202C4" w14:textId="18F0C2B5" w:rsidR="00E22403" w:rsidRDefault="001E083B" w:rsidP="00E22403">
      <w:pPr>
        <w:jc w:val="both"/>
        <w:rPr>
          <w:b/>
          <w:bCs/>
          <w:sz w:val="22"/>
          <w:szCs w:val="22"/>
        </w:rPr>
      </w:pPr>
      <w:r>
        <w:rPr>
          <w:b/>
          <w:bCs/>
          <w:sz w:val="22"/>
          <w:szCs w:val="22"/>
        </w:rPr>
        <w:t>4</w:t>
      </w:r>
      <w:r w:rsidR="00E22403" w:rsidRPr="008968E2">
        <w:rPr>
          <w:b/>
          <w:bCs/>
          <w:sz w:val="22"/>
          <w:szCs w:val="22"/>
        </w:rPr>
        <w:t>.</w:t>
      </w:r>
      <w:r w:rsidR="00E22403">
        <w:rPr>
          <w:b/>
          <w:bCs/>
          <w:sz w:val="22"/>
          <w:szCs w:val="22"/>
        </w:rPr>
        <w:t xml:space="preserve"> </w:t>
      </w:r>
      <w:r w:rsidR="005A61FA">
        <w:rPr>
          <w:b/>
          <w:bCs/>
          <w:sz w:val="22"/>
          <w:szCs w:val="22"/>
        </w:rPr>
        <w:t>Paolo motiva il suo interesse per i Romani con la sua vocazione per Gentili (</w:t>
      </w:r>
      <w:r>
        <w:rPr>
          <w:b/>
          <w:bCs/>
          <w:sz w:val="22"/>
          <w:szCs w:val="22"/>
        </w:rPr>
        <w:t>1</w:t>
      </w:r>
      <w:r w:rsidR="005A61FA">
        <w:rPr>
          <w:b/>
          <w:bCs/>
          <w:sz w:val="22"/>
          <w:szCs w:val="22"/>
        </w:rPr>
        <w:t>5:14-22</w:t>
      </w:r>
      <w:r w:rsidR="00E22403">
        <w:rPr>
          <w:b/>
          <w:bCs/>
          <w:sz w:val="22"/>
          <w:szCs w:val="22"/>
        </w:rPr>
        <w:t>).</w:t>
      </w:r>
      <w:r w:rsidR="00E22403" w:rsidRPr="008968E2">
        <w:rPr>
          <w:b/>
          <w:bCs/>
          <w:sz w:val="22"/>
          <w:szCs w:val="22"/>
        </w:rPr>
        <w:t xml:space="preserve"> </w:t>
      </w:r>
    </w:p>
    <w:p w14:paraId="3230EA0D" w14:textId="77777777" w:rsidR="00E22403" w:rsidRDefault="00E22403" w:rsidP="00E22403">
      <w:pPr>
        <w:ind w:firstLine="284"/>
        <w:jc w:val="both"/>
        <w:rPr>
          <w:sz w:val="22"/>
          <w:szCs w:val="22"/>
        </w:rPr>
      </w:pPr>
    </w:p>
    <w:p w14:paraId="7E51A90C" w14:textId="0464F9B8" w:rsidR="001A138D" w:rsidRPr="00752482" w:rsidRDefault="00202096" w:rsidP="00366CA1">
      <w:pPr>
        <w:jc w:val="both"/>
        <w:rPr>
          <w:i/>
          <w:iCs/>
          <w:sz w:val="22"/>
          <w:szCs w:val="22"/>
        </w:rPr>
      </w:pPr>
      <w:r w:rsidRPr="00752482">
        <w:rPr>
          <w:i/>
          <w:iCs/>
          <w:sz w:val="22"/>
          <w:szCs w:val="22"/>
        </w:rPr>
        <w:t>«</w:t>
      </w:r>
      <w:r w:rsidRPr="00202096">
        <w:rPr>
          <w:i/>
          <w:iCs/>
          <w:sz w:val="22"/>
          <w:szCs w:val="22"/>
        </w:rPr>
        <w:t>14 Ora, fratelli miei, io pure sono persuaso, a vostro riguardo, che anche voi siete pieni di bontà, ricolmi di ogni conoscenza, capaci anche di ammonirvi a vicenda. 15 Ma vi ho scritto un po' arditamente su alcuni punti, per ricordarveli di nuovo, a motivo della grazia che mi è stata fatta da Dio, 16 di essere un ministro di Cristo Gesù per i Gentili, esercitando il sacro servizio dell'evangelo di Dio, affinché l'offerta dei Gentili sia gradita, santificata dallo Spirito Santo.</w:t>
      </w:r>
      <w:r w:rsidRPr="00752482">
        <w:rPr>
          <w:i/>
          <w:iCs/>
          <w:sz w:val="22"/>
          <w:szCs w:val="22"/>
        </w:rPr>
        <w:t xml:space="preserve"> </w:t>
      </w:r>
      <w:r w:rsidRPr="00202096">
        <w:rPr>
          <w:i/>
          <w:iCs/>
          <w:sz w:val="22"/>
          <w:szCs w:val="22"/>
        </w:rPr>
        <w:t>17 Io ho dunque di che vantarmi in Cristo Gesù, per quel che concerne le cose di Dio, 18 perché io non ardirei dire cosa che Cristo non abbia operata per mio mezzo, in vista dell'ubbidienza dei Gentili, in parola e in opera, 19 con potenza di segni e prodigi, con potenza dello Spirito Santo. Così, da Gerusalemme e dintorni fino all'Illiria, ho predicato dovunque l'evangelo di Cristo, 20 avendo l'ambizione di predicare l'evangelo là dove Cristo non era già stato nominato, per non edificare sul fondamento altrui, 21 come è scritto:</w:t>
      </w:r>
      <w:r w:rsidRPr="00752482">
        <w:rPr>
          <w:i/>
          <w:iCs/>
          <w:sz w:val="22"/>
          <w:szCs w:val="22"/>
        </w:rPr>
        <w:t xml:space="preserve"> </w:t>
      </w:r>
      <w:r w:rsidRPr="00202096">
        <w:rPr>
          <w:i/>
          <w:iCs/>
          <w:sz w:val="22"/>
          <w:szCs w:val="22"/>
        </w:rPr>
        <w:t>“Coloro ai quali nulla era stato annunciato di lui, lo vedranno; e coloro che non ne avevano udito parlare, intenderanno”.</w:t>
      </w:r>
      <w:r w:rsidRPr="00752482">
        <w:rPr>
          <w:i/>
          <w:iCs/>
          <w:sz w:val="22"/>
          <w:szCs w:val="22"/>
        </w:rPr>
        <w:t xml:space="preserve"> </w:t>
      </w:r>
      <w:r w:rsidRPr="00202096">
        <w:rPr>
          <w:i/>
          <w:iCs/>
          <w:sz w:val="22"/>
          <w:szCs w:val="22"/>
        </w:rPr>
        <w:t>22 Per questa ragione appunto sono stato tante volte impedito di venire a voi, 23 ma ora, non avendo più campo da lavorare in queste contrade e avendo già da molti anni gran desiderio di recarmi da</w:t>
      </w:r>
      <w:r w:rsidRPr="00752482">
        <w:rPr>
          <w:i/>
          <w:iCs/>
          <w:sz w:val="22"/>
          <w:szCs w:val="22"/>
        </w:rPr>
        <w:t xml:space="preserve"> </w:t>
      </w:r>
      <w:r w:rsidRPr="00202096">
        <w:rPr>
          <w:i/>
          <w:iCs/>
          <w:sz w:val="22"/>
          <w:szCs w:val="22"/>
        </w:rPr>
        <w:t>voi, 24 quando andrò in Spagna, spero, passando, di vedervi e di essere da voi aiutato nel mio viaggio fin là, dopo che mi sarò in parte saziato della vostra compagnia</w:t>
      </w:r>
      <w:r w:rsidR="001A138D" w:rsidRPr="00752482">
        <w:rPr>
          <w:i/>
          <w:iCs/>
          <w:sz w:val="22"/>
          <w:szCs w:val="22"/>
        </w:rPr>
        <w:t>»</w:t>
      </w:r>
      <w:r w:rsidR="00D33EBD" w:rsidRPr="00752482">
        <w:rPr>
          <w:i/>
          <w:iCs/>
          <w:sz w:val="22"/>
          <w:szCs w:val="22"/>
        </w:rPr>
        <w:t xml:space="preserve"> </w:t>
      </w:r>
      <w:r w:rsidR="001A138D" w:rsidRPr="00752482">
        <w:rPr>
          <w:i/>
          <w:iCs/>
          <w:sz w:val="22"/>
          <w:szCs w:val="22"/>
        </w:rPr>
        <w:t>(15:14-24)</w:t>
      </w:r>
      <w:r w:rsidR="00366CA1" w:rsidRPr="00752482">
        <w:rPr>
          <w:i/>
          <w:iCs/>
          <w:sz w:val="22"/>
          <w:szCs w:val="22"/>
        </w:rPr>
        <w:t>. </w:t>
      </w:r>
    </w:p>
    <w:p w14:paraId="2C375F67" w14:textId="77426C57" w:rsidR="00E36CE3" w:rsidRDefault="00F128DB" w:rsidP="00E22403">
      <w:pPr>
        <w:ind w:firstLine="284"/>
        <w:jc w:val="both"/>
        <w:rPr>
          <w:sz w:val="22"/>
          <w:szCs w:val="22"/>
        </w:rPr>
      </w:pPr>
      <w:r>
        <w:rPr>
          <w:sz w:val="22"/>
          <w:szCs w:val="22"/>
        </w:rPr>
        <w:t xml:space="preserve">In </w:t>
      </w:r>
      <w:r w:rsidRPr="00685A06">
        <w:rPr>
          <w:i/>
          <w:iCs/>
          <w:sz w:val="22"/>
          <w:szCs w:val="22"/>
        </w:rPr>
        <w:t>7:1</w:t>
      </w:r>
      <w:r>
        <w:rPr>
          <w:sz w:val="22"/>
          <w:szCs w:val="22"/>
        </w:rPr>
        <w:t xml:space="preserve"> Paolo scrive che parla </w:t>
      </w:r>
      <w:r w:rsidRPr="00685A06">
        <w:rPr>
          <w:i/>
          <w:iCs/>
          <w:sz w:val="22"/>
          <w:szCs w:val="22"/>
        </w:rPr>
        <w:t>«a persone che hanno conoscenza della legge»</w:t>
      </w:r>
      <w:r>
        <w:rPr>
          <w:sz w:val="22"/>
          <w:szCs w:val="22"/>
        </w:rPr>
        <w:t xml:space="preserve"> e ciò farebbe pensare che si rivolga ad Ebrei. Però poi sembra affermare il contrario, sia in </w:t>
      </w:r>
      <w:r w:rsidRPr="00685A06">
        <w:rPr>
          <w:i/>
          <w:iCs/>
          <w:sz w:val="22"/>
          <w:szCs w:val="22"/>
        </w:rPr>
        <w:t>11:3 («Io parlo a voi, o Gentili»)</w:t>
      </w:r>
      <w:r>
        <w:rPr>
          <w:sz w:val="22"/>
          <w:szCs w:val="22"/>
        </w:rPr>
        <w:t xml:space="preserve"> e sia nei versetti che stiamo esaminando. Si pone allora il problema di quale sia l’uditorio al quale Paolo si rivolge, ma a questo dedichiamo il </w:t>
      </w:r>
      <w:r w:rsidRPr="00685A06">
        <w:rPr>
          <w:i/>
          <w:iCs/>
          <w:sz w:val="22"/>
          <w:szCs w:val="22"/>
        </w:rPr>
        <w:t>Tema 3</w:t>
      </w:r>
      <w:r>
        <w:rPr>
          <w:sz w:val="22"/>
          <w:szCs w:val="22"/>
        </w:rPr>
        <w:t>.</w:t>
      </w:r>
    </w:p>
    <w:p w14:paraId="1E1B10D1" w14:textId="5F6FC15E" w:rsidR="00E36CE3" w:rsidRDefault="00B33900" w:rsidP="00E22403">
      <w:pPr>
        <w:ind w:firstLine="284"/>
        <w:jc w:val="both"/>
        <w:rPr>
          <w:sz w:val="22"/>
          <w:szCs w:val="22"/>
        </w:rPr>
      </w:pPr>
      <w:r>
        <w:rPr>
          <w:sz w:val="22"/>
          <w:szCs w:val="22"/>
        </w:rPr>
        <w:t>Nei versetti 18</w:t>
      </w:r>
      <w:r w:rsidR="00752482">
        <w:rPr>
          <w:sz w:val="22"/>
          <w:szCs w:val="22"/>
        </w:rPr>
        <w:t>-</w:t>
      </w:r>
      <w:r>
        <w:rPr>
          <w:sz w:val="22"/>
          <w:szCs w:val="22"/>
        </w:rPr>
        <w:t xml:space="preserve">19 Paolo sintetizza due caratteristiche della sua predicazione, quella della corrispondenza fra ciò che diceva con ciò che faceva e quella di una predicazione fatta non solo di parole, ma anche </w:t>
      </w:r>
      <w:r w:rsidRPr="00685A06">
        <w:rPr>
          <w:i/>
          <w:iCs/>
          <w:sz w:val="22"/>
          <w:szCs w:val="22"/>
        </w:rPr>
        <w:t>«con potenza di segni e prodigi, con potenza dello Spirito Santo»</w:t>
      </w:r>
      <w:r>
        <w:rPr>
          <w:sz w:val="22"/>
          <w:szCs w:val="22"/>
        </w:rPr>
        <w:t xml:space="preserve">. Caratteristiche che emergono ancora di più nella </w:t>
      </w:r>
      <w:r w:rsidRPr="00685A06">
        <w:rPr>
          <w:i/>
          <w:iCs/>
          <w:sz w:val="22"/>
          <w:szCs w:val="22"/>
        </w:rPr>
        <w:t>1Corinzi</w:t>
      </w:r>
      <w:r>
        <w:rPr>
          <w:sz w:val="22"/>
          <w:szCs w:val="22"/>
        </w:rPr>
        <w:t xml:space="preserve"> (per esempio, in </w:t>
      </w:r>
      <w:r w:rsidRPr="00685A06">
        <w:rPr>
          <w:i/>
          <w:iCs/>
          <w:sz w:val="22"/>
          <w:szCs w:val="22"/>
        </w:rPr>
        <w:t xml:space="preserve">4:17 </w:t>
      </w:r>
      <w:r w:rsidRPr="00685A06">
        <w:rPr>
          <w:sz w:val="22"/>
          <w:szCs w:val="22"/>
        </w:rPr>
        <w:t>e</w:t>
      </w:r>
      <w:r w:rsidRPr="00685A06">
        <w:rPr>
          <w:i/>
          <w:iCs/>
          <w:sz w:val="22"/>
          <w:szCs w:val="22"/>
        </w:rPr>
        <w:t xml:space="preserve"> 2:4-5</w:t>
      </w:r>
      <w:r>
        <w:rPr>
          <w:sz w:val="22"/>
          <w:szCs w:val="22"/>
        </w:rPr>
        <w:t>).</w:t>
      </w:r>
    </w:p>
    <w:p w14:paraId="48DFD199" w14:textId="3865DD8E" w:rsidR="00366CA1" w:rsidRDefault="00366CA1" w:rsidP="00E22403">
      <w:pPr>
        <w:ind w:firstLine="284"/>
        <w:jc w:val="both"/>
        <w:rPr>
          <w:sz w:val="22"/>
          <w:szCs w:val="22"/>
        </w:rPr>
      </w:pPr>
      <w:r>
        <w:rPr>
          <w:sz w:val="22"/>
          <w:szCs w:val="22"/>
        </w:rPr>
        <w:t xml:space="preserve">Paolo voleva evangelizzare partendo dalle fondamenta, mentre a Roma c’erano già diversi credenti. Perciò aveva programmato di </w:t>
      </w:r>
      <w:r w:rsidR="00752482">
        <w:rPr>
          <w:sz w:val="22"/>
          <w:szCs w:val="22"/>
        </w:rPr>
        <w:t>farci un breve soggiorno</w:t>
      </w:r>
      <w:r>
        <w:rPr>
          <w:sz w:val="22"/>
          <w:szCs w:val="22"/>
        </w:rPr>
        <w:t xml:space="preserve">, proseguendo poi per regioni </w:t>
      </w:r>
      <w:r w:rsidRPr="00752482">
        <w:rPr>
          <w:i/>
          <w:iCs/>
          <w:sz w:val="22"/>
          <w:szCs w:val="22"/>
        </w:rPr>
        <w:t>«dove Cristo non era già stato nominato»</w:t>
      </w:r>
      <w:r>
        <w:rPr>
          <w:sz w:val="22"/>
          <w:szCs w:val="22"/>
        </w:rPr>
        <w:t>. I programmi di Dio erano però diversi</w:t>
      </w:r>
      <w:r w:rsidR="0065343D">
        <w:rPr>
          <w:sz w:val="22"/>
          <w:szCs w:val="22"/>
        </w:rPr>
        <w:t xml:space="preserve"> e Paolo morirà martire a Roma. C’è da chiedersi perché Paolo non ne fu reso consapevole ed è la domanda che ci siamo posta nel </w:t>
      </w:r>
      <w:r w:rsidR="0065343D" w:rsidRPr="00752482">
        <w:rPr>
          <w:i/>
          <w:iCs/>
          <w:sz w:val="22"/>
          <w:szCs w:val="22"/>
        </w:rPr>
        <w:t>Tema1</w:t>
      </w:r>
      <w:r w:rsidR="0065343D">
        <w:rPr>
          <w:sz w:val="22"/>
          <w:szCs w:val="22"/>
        </w:rPr>
        <w:t xml:space="preserve">. </w:t>
      </w:r>
    </w:p>
    <w:p w14:paraId="5F7B6991" w14:textId="77777777" w:rsidR="001A138D" w:rsidRDefault="001A138D" w:rsidP="00E22403">
      <w:pPr>
        <w:ind w:firstLine="284"/>
        <w:jc w:val="both"/>
        <w:rPr>
          <w:sz w:val="22"/>
          <w:szCs w:val="22"/>
        </w:rPr>
      </w:pPr>
    </w:p>
    <w:p w14:paraId="3465DE35" w14:textId="1685B534" w:rsidR="001A138D" w:rsidRDefault="001A138D" w:rsidP="001A138D">
      <w:pPr>
        <w:jc w:val="both"/>
        <w:rPr>
          <w:b/>
          <w:bCs/>
          <w:sz w:val="22"/>
          <w:szCs w:val="22"/>
        </w:rPr>
      </w:pPr>
      <w:r>
        <w:rPr>
          <w:b/>
          <w:bCs/>
          <w:sz w:val="22"/>
          <w:szCs w:val="22"/>
        </w:rPr>
        <w:t xml:space="preserve">5. </w:t>
      </w:r>
      <w:r w:rsidR="00B549F6">
        <w:rPr>
          <w:b/>
          <w:bCs/>
          <w:sz w:val="22"/>
          <w:szCs w:val="22"/>
        </w:rPr>
        <w:t>Una Lettera scritta nel contesto di Atti 20</w:t>
      </w:r>
      <w:r>
        <w:rPr>
          <w:b/>
          <w:bCs/>
          <w:sz w:val="22"/>
          <w:szCs w:val="22"/>
        </w:rPr>
        <w:t>.</w:t>
      </w:r>
      <w:r w:rsidRPr="008968E2">
        <w:rPr>
          <w:b/>
          <w:bCs/>
          <w:sz w:val="22"/>
          <w:szCs w:val="22"/>
        </w:rPr>
        <w:t xml:space="preserve"> </w:t>
      </w:r>
    </w:p>
    <w:p w14:paraId="6BA938A8" w14:textId="77777777" w:rsidR="00B549F6" w:rsidRDefault="00B549F6" w:rsidP="001A138D">
      <w:pPr>
        <w:jc w:val="both"/>
        <w:rPr>
          <w:sz w:val="22"/>
          <w:szCs w:val="22"/>
        </w:rPr>
      </w:pPr>
    </w:p>
    <w:p w14:paraId="5F427FBF" w14:textId="30B85A56" w:rsidR="001A138D" w:rsidRPr="001A138D" w:rsidRDefault="00752482" w:rsidP="001A138D">
      <w:pPr>
        <w:jc w:val="both"/>
        <w:rPr>
          <w:i/>
          <w:iCs/>
          <w:sz w:val="22"/>
          <w:szCs w:val="22"/>
        </w:rPr>
      </w:pPr>
      <w:r w:rsidRPr="00752482">
        <w:rPr>
          <w:i/>
          <w:iCs/>
          <w:sz w:val="22"/>
          <w:szCs w:val="22"/>
        </w:rPr>
        <w:t>«25</w:t>
      </w:r>
      <w:r>
        <w:rPr>
          <w:i/>
          <w:iCs/>
          <w:sz w:val="22"/>
          <w:szCs w:val="22"/>
        </w:rPr>
        <w:t xml:space="preserve"> </w:t>
      </w:r>
      <w:r w:rsidRPr="00752482">
        <w:rPr>
          <w:i/>
          <w:iCs/>
          <w:sz w:val="22"/>
          <w:szCs w:val="22"/>
        </w:rPr>
        <w:t>Ora vado a Gerusalemme per rendere un servizio ai santi, 26 perché la Macedonia e l'Acaia si sono compiaciute di raccogliere una contribuzione per i poveri fra i santi che sono in Gerusalemme. 27 Si sono compiaciute, dico, ed è anche un debito che esse hanno verso di loro, perché, se i Gentili sono stati fatti partecipi dei loro beni spirituali, sono anche in obbligo di aiutarli con i beni materiali. 28 Quando dunque avrò compiuto questo servizio e consegnato questo frutto, andrò in Spagna passando da voi 29 e so che, recandomi da voi, verrò con la pienezza delle benedizioni di Cristo.</w:t>
      </w:r>
      <w:r>
        <w:rPr>
          <w:i/>
          <w:iCs/>
          <w:sz w:val="22"/>
          <w:szCs w:val="22"/>
        </w:rPr>
        <w:t xml:space="preserve"> </w:t>
      </w:r>
      <w:r w:rsidRPr="00752482">
        <w:rPr>
          <w:i/>
          <w:iCs/>
          <w:sz w:val="22"/>
          <w:szCs w:val="22"/>
        </w:rPr>
        <w:t xml:space="preserve">30 Ora, fratelli, vi esorto per il Signore nostro Gesù Cristo e per l'amore dello Spirito a combattere con me nelle vostre preghiere a Dio in mio favore, 31 affinché io sia liberato dai disubbidienti di Giudea e la sovvenzione che porto a Gerusalemme sia gradita ai santi, 32 in modo che, se piace a Dio, io possa venire da voi con gioia e rinfrancarmi in vostra compagnia. 33 Ora il Dio della pace sia con tutti voi. Amen. </w:t>
      </w:r>
      <w:r w:rsidR="00B549F6" w:rsidRPr="00752482">
        <w:rPr>
          <w:i/>
          <w:iCs/>
          <w:sz w:val="22"/>
          <w:szCs w:val="22"/>
        </w:rPr>
        <w:t>«O</w:t>
      </w:r>
      <w:r w:rsidR="001A138D" w:rsidRPr="00752482">
        <w:rPr>
          <w:i/>
          <w:iCs/>
          <w:sz w:val="22"/>
          <w:szCs w:val="22"/>
        </w:rPr>
        <w:t>ra vado a Gerusalemme per rendere un servizio ai santi, perché la Macedonia e l'Acaia si sono compiaciute di raccogliere una contribuzione per i poveri fra i santi che sono in Gerusalemme. Si sono compiaciute, dico, ed è anche un debito che esse hanno verso di loro, perché, se i Gentili sono stati fatti partecipi dei loro beni spirituali, sono anche in obbligo di aiutarli con i beni materiali. Quando dunque avrò compiuto questo servizio e consegnato questo frutto, andrò in Spagna passando da voi e so che, recandomi da voi, verrò con la pienezza delle benedizioni di Cristo. Ora, fratelli, vi esorto per il Signore nostro Gesù Cristo e per l'amore dello Spirito a combattere con me nelle vostre preghiere a Dio in mio favore, affinché io sia liberato dai disubbidienti di Giudea e la sovvenzione che porto a Gerusalemme sia gradita ai santi, in modo che, se piace a Dio, io possa venire da voi con gioia e rinfrancarmi in vostra compagnia. Ora il Dio della pace sia con tutti voi. Amen</w:t>
      </w:r>
      <w:r w:rsidR="00B549F6" w:rsidRPr="00752482">
        <w:rPr>
          <w:i/>
          <w:iCs/>
          <w:sz w:val="22"/>
          <w:szCs w:val="22"/>
        </w:rPr>
        <w:t>»</w:t>
      </w:r>
      <w:r w:rsidR="001A138D" w:rsidRPr="00752482">
        <w:rPr>
          <w:i/>
          <w:iCs/>
          <w:sz w:val="22"/>
          <w:szCs w:val="22"/>
        </w:rPr>
        <w:t xml:space="preserve"> (15:25-33)</w:t>
      </w:r>
      <w:r w:rsidR="001A138D" w:rsidRPr="001A138D">
        <w:rPr>
          <w:i/>
          <w:iCs/>
          <w:sz w:val="22"/>
          <w:szCs w:val="22"/>
        </w:rPr>
        <w:t>.</w:t>
      </w:r>
    </w:p>
    <w:p w14:paraId="15F24806" w14:textId="79D9B9C3" w:rsidR="00E36CE3" w:rsidRDefault="00CF0950" w:rsidP="00E22403">
      <w:pPr>
        <w:ind w:firstLine="284"/>
        <w:jc w:val="both"/>
        <w:rPr>
          <w:sz w:val="22"/>
          <w:szCs w:val="22"/>
        </w:rPr>
      </w:pPr>
      <w:r>
        <w:rPr>
          <w:sz w:val="22"/>
          <w:szCs w:val="22"/>
        </w:rPr>
        <w:t xml:space="preserve">Paolo scrive mentre sta per andare a Gerusalemme e ciò colloca questa </w:t>
      </w:r>
      <w:r w:rsidRPr="00752482">
        <w:rPr>
          <w:i/>
          <w:iCs/>
          <w:sz w:val="22"/>
          <w:szCs w:val="22"/>
        </w:rPr>
        <w:t>Lettera</w:t>
      </w:r>
      <w:r>
        <w:rPr>
          <w:sz w:val="22"/>
          <w:szCs w:val="22"/>
        </w:rPr>
        <w:t xml:space="preserve"> nel contesto di </w:t>
      </w:r>
      <w:r w:rsidRPr="00752482">
        <w:rPr>
          <w:i/>
          <w:iCs/>
          <w:sz w:val="22"/>
          <w:szCs w:val="22"/>
        </w:rPr>
        <w:t>Atti 20:22</w:t>
      </w:r>
      <w:r w:rsidR="00752482">
        <w:rPr>
          <w:sz w:val="22"/>
          <w:szCs w:val="22"/>
        </w:rPr>
        <w:t xml:space="preserve">, cioè del </w:t>
      </w:r>
      <w:r>
        <w:rPr>
          <w:sz w:val="22"/>
          <w:szCs w:val="22"/>
        </w:rPr>
        <w:t>discorso agli anziani di Efeso.</w:t>
      </w:r>
    </w:p>
    <w:p w14:paraId="17B3D905" w14:textId="6AFAE27D" w:rsidR="00E22403" w:rsidRDefault="00E6696E" w:rsidP="009506AD">
      <w:pPr>
        <w:ind w:firstLine="284"/>
        <w:jc w:val="both"/>
        <w:rPr>
          <w:sz w:val="22"/>
          <w:szCs w:val="22"/>
        </w:rPr>
      </w:pPr>
      <w:r>
        <w:rPr>
          <w:sz w:val="22"/>
          <w:szCs w:val="22"/>
        </w:rPr>
        <w:t xml:space="preserve">Paolo era cosciente che portava </w:t>
      </w:r>
      <w:r w:rsidRPr="00752482">
        <w:rPr>
          <w:i/>
          <w:iCs/>
          <w:sz w:val="22"/>
          <w:szCs w:val="22"/>
        </w:rPr>
        <w:t>«la pienezza delle benedizioni di Cristo» (versetto 29)</w:t>
      </w:r>
      <w:r>
        <w:rPr>
          <w:sz w:val="22"/>
          <w:szCs w:val="22"/>
        </w:rPr>
        <w:t xml:space="preserve">, ma nel contesto di una reciprocità che lo rendeva aperto ad accogliere i doni spirituali di tutti, come aveva precisato in </w:t>
      </w:r>
      <w:r w:rsidRPr="00752482">
        <w:rPr>
          <w:i/>
          <w:iCs/>
          <w:sz w:val="22"/>
          <w:szCs w:val="22"/>
        </w:rPr>
        <w:t>1:11-12</w:t>
      </w:r>
      <w:r>
        <w:rPr>
          <w:sz w:val="22"/>
          <w:szCs w:val="22"/>
        </w:rPr>
        <w:t>.</w:t>
      </w:r>
    </w:p>
    <w:p w14:paraId="55261362" w14:textId="2B6E6FAF" w:rsidR="00E6696E" w:rsidRDefault="00E6696E" w:rsidP="009506AD">
      <w:pPr>
        <w:ind w:firstLine="284"/>
        <w:jc w:val="both"/>
        <w:rPr>
          <w:sz w:val="22"/>
          <w:szCs w:val="22"/>
        </w:rPr>
      </w:pPr>
      <w:r>
        <w:rPr>
          <w:sz w:val="22"/>
          <w:szCs w:val="22"/>
        </w:rPr>
        <w:t xml:space="preserve">Il </w:t>
      </w:r>
      <w:r w:rsidRPr="00752482">
        <w:rPr>
          <w:i/>
          <w:iCs/>
          <w:sz w:val="22"/>
          <w:szCs w:val="22"/>
        </w:rPr>
        <w:t>versetto 30</w:t>
      </w:r>
      <w:r>
        <w:rPr>
          <w:sz w:val="22"/>
          <w:szCs w:val="22"/>
        </w:rPr>
        <w:t xml:space="preserve"> è “trinitario”, ma nei capitol</w:t>
      </w:r>
      <w:r w:rsidR="005059DA">
        <w:rPr>
          <w:sz w:val="22"/>
          <w:szCs w:val="22"/>
        </w:rPr>
        <w:t>i</w:t>
      </w:r>
      <w:r>
        <w:rPr>
          <w:sz w:val="22"/>
          <w:szCs w:val="22"/>
        </w:rPr>
        <w:t xml:space="preserve"> 14-16 ce ne sono altri ed a questo linguaggio dedichiamo il</w:t>
      </w:r>
      <w:r w:rsidRPr="00752482">
        <w:rPr>
          <w:i/>
          <w:iCs/>
          <w:sz w:val="22"/>
          <w:szCs w:val="22"/>
        </w:rPr>
        <w:t xml:space="preserve"> Tema 5</w:t>
      </w:r>
      <w:r>
        <w:rPr>
          <w:sz w:val="22"/>
          <w:szCs w:val="22"/>
        </w:rPr>
        <w:t xml:space="preserve">. </w:t>
      </w:r>
    </w:p>
    <w:p w14:paraId="2EF8C9DF" w14:textId="0EC7D2A8" w:rsidR="00E6696E" w:rsidRDefault="005059DA" w:rsidP="009506AD">
      <w:pPr>
        <w:ind w:firstLine="284"/>
        <w:jc w:val="both"/>
        <w:rPr>
          <w:sz w:val="22"/>
          <w:szCs w:val="22"/>
        </w:rPr>
      </w:pPr>
      <w:r>
        <w:rPr>
          <w:sz w:val="22"/>
          <w:szCs w:val="22"/>
        </w:rPr>
        <w:t>Il brano termina con una formula di chiusur</w:t>
      </w:r>
      <w:r w:rsidR="00644DFD">
        <w:rPr>
          <w:sz w:val="22"/>
          <w:szCs w:val="22"/>
        </w:rPr>
        <w:t>a, poi cominciano i saluti, con altre chiusure.</w:t>
      </w:r>
    </w:p>
    <w:p w14:paraId="2E76C950" w14:textId="77777777" w:rsidR="008E0CF3" w:rsidRDefault="008E0CF3" w:rsidP="009506AD">
      <w:pPr>
        <w:ind w:firstLine="284"/>
        <w:jc w:val="both"/>
        <w:rPr>
          <w:sz w:val="22"/>
          <w:szCs w:val="22"/>
        </w:rPr>
      </w:pPr>
    </w:p>
    <w:p w14:paraId="3714E84E" w14:textId="165C9E50" w:rsidR="00B549F6" w:rsidRDefault="00B549F6" w:rsidP="00B549F6">
      <w:pPr>
        <w:jc w:val="both"/>
        <w:rPr>
          <w:b/>
          <w:bCs/>
          <w:sz w:val="22"/>
          <w:szCs w:val="22"/>
        </w:rPr>
      </w:pPr>
      <w:r>
        <w:rPr>
          <w:b/>
          <w:bCs/>
          <w:sz w:val="22"/>
          <w:szCs w:val="22"/>
        </w:rPr>
        <w:t xml:space="preserve">6. I molti saluti personali e </w:t>
      </w:r>
      <w:r w:rsidR="000A4E0A">
        <w:rPr>
          <w:b/>
          <w:bCs/>
          <w:sz w:val="22"/>
          <w:szCs w:val="22"/>
        </w:rPr>
        <w:t xml:space="preserve">la </w:t>
      </w:r>
      <w:r>
        <w:rPr>
          <w:b/>
          <w:bCs/>
          <w:sz w:val="22"/>
          <w:szCs w:val="22"/>
        </w:rPr>
        <w:t>chiusura finale</w:t>
      </w:r>
      <w:r w:rsidRPr="008968E2">
        <w:rPr>
          <w:b/>
          <w:bCs/>
          <w:sz w:val="22"/>
          <w:szCs w:val="22"/>
        </w:rPr>
        <w:t xml:space="preserve"> </w:t>
      </w:r>
      <w:r>
        <w:rPr>
          <w:b/>
          <w:bCs/>
          <w:sz w:val="22"/>
          <w:szCs w:val="22"/>
        </w:rPr>
        <w:t>(16:1-27).</w:t>
      </w:r>
    </w:p>
    <w:p w14:paraId="4765A14E" w14:textId="77777777" w:rsidR="008E0CF3" w:rsidRDefault="008E0CF3" w:rsidP="008E0CF3">
      <w:pPr>
        <w:ind w:firstLine="284"/>
        <w:jc w:val="both"/>
        <w:rPr>
          <w:sz w:val="22"/>
          <w:szCs w:val="22"/>
        </w:rPr>
      </w:pPr>
    </w:p>
    <w:p w14:paraId="615D2C43" w14:textId="7C2CA995" w:rsidR="00C07FCC" w:rsidRPr="00752482" w:rsidRDefault="00E87F51" w:rsidP="00C07FCC">
      <w:pPr>
        <w:jc w:val="both"/>
        <w:rPr>
          <w:i/>
          <w:iCs/>
          <w:sz w:val="22"/>
          <w:szCs w:val="22"/>
        </w:rPr>
      </w:pPr>
      <w:r w:rsidRPr="00752482">
        <w:rPr>
          <w:i/>
          <w:iCs/>
          <w:sz w:val="22"/>
          <w:szCs w:val="22"/>
        </w:rPr>
        <w:t>«</w:t>
      </w:r>
      <w:r w:rsidR="00C07FCC" w:rsidRPr="00C07FCC">
        <w:rPr>
          <w:i/>
          <w:iCs/>
          <w:sz w:val="22"/>
          <w:szCs w:val="22"/>
        </w:rPr>
        <w:t xml:space="preserve">1 Vi raccomando Febe, nostra sorella, che è diaconessa della chiesa di </w:t>
      </w:r>
      <w:proofErr w:type="spellStart"/>
      <w:r w:rsidR="00C07FCC" w:rsidRPr="00C07FCC">
        <w:rPr>
          <w:i/>
          <w:iCs/>
          <w:sz w:val="22"/>
          <w:szCs w:val="22"/>
        </w:rPr>
        <w:t>Cencrea</w:t>
      </w:r>
      <w:proofErr w:type="spellEnd"/>
      <w:r w:rsidR="00C07FCC" w:rsidRPr="00C07FCC">
        <w:rPr>
          <w:i/>
          <w:iCs/>
          <w:sz w:val="22"/>
          <w:szCs w:val="22"/>
        </w:rPr>
        <w:t>, 2 perché la riceviate nel Signore, in modo degno dei santi, e le prestiate assistenza, in qualunque cosa ella possa aver bisogno di voi, poiché ella pure ha prestato assistenza a molti e anche a me.</w:t>
      </w:r>
      <w:r w:rsidR="00C07FCC" w:rsidRPr="00C07FCC">
        <w:rPr>
          <w:i/>
          <w:iCs/>
          <w:sz w:val="22"/>
          <w:szCs w:val="22"/>
        </w:rPr>
        <w:br/>
        <w:t>3 Salutate Prisca e Aquila, miei compagni d'opera in Cristo Gesù, 4 i quali per la vita mia hanno rischiato il loro collo; a loro, non io soltanto ma anche tutte le chiese dei Gentili rendono grazie. 5 Salutate anche la chiesa che è in casa loro</w:t>
      </w:r>
      <w:r w:rsidRPr="00752482">
        <w:rPr>
          <w:i/>
          <w:iCs/>
          <w:sz w:val="22"/>
          <w:szCs w:val="22"/>
        </w:rPr>
        <w:t>»</w:t>
      </w:r>
      <w:r w:rsidR="00C07FCC" w:rsidRPr="00752482">
        <w:rPr>
          <w:i/>
          <w:iCs/>
          <w:sz w:val="22"/>
          <w:szCs w:val="22"/>
        </w:rPr>
        <w:t xml:space="preserve"> (16:1-5 a)</w:t>
      </w:r>
      <w:r w:rsidR="00C07FCC" w:rsidRPr="00C07FCC">
        <w:rPr>
          <w:i/>
          <w:iCs/>
          <w:sz w:val="22"/>
          <w:szCs w:val="22"/>
        </w:rPr>
        <w:t xml:space="preserve">. </w:t>
      </w:r>
    </w:p>
    <w:p w14:paraId="58D999A0" w14:textId="18467043" w:rsidR="00C07FCC" w:rsidRDefault="00C07FCC" w:rsidP="00C07FCC">
      <w:pPr>
        <w:ind w:firstLine="284"/>
        <w:jc w:val="both"/>
        <w:rPr>
          <w:sz w:val="22"/>
          <w:szCs w:val="22"/>
        </w:rPr>
      </w:pPr>
      <w:r>
        <w:rPr>
          <w:sz w:val="22"/>
          <w:szCs w:val="22"/>
        </w:rPr>
        <w:t>Il commiato comincia con la raccomandazione ad accogliere Febe (</w:t>
      </w:r>
      <w:r w:rsidRPr="00752482">
        <w:rPr>
          <w:i/>
          <w:iCs/>
          <w:sz w:val="22"/>
          <w:szCs w:val="22"/>
        </w:rPr>
        <w:t>versetti 1-2</w:t>
      </w:r>
      <w:r>
        <w:rPr>
          <w:sz w:val="22"/>
          <w:szCs w:val="22"/>
        </w:rPr>
        <w:t xml:space="preserve">), alla quale era stata affidata la </w:t>
      </w:r>
      <w:r w:rsidRPr="00752482">
        <w:rPr>
          <w:i/>
          <w:iCs/>
          <w:sz w:val="22"/>
          <w:szCs w:val="22"/>
        </w:rPr>
        <w:t>Lettera</w:t>
      </w:r>
      <w:r>
        <w:rPr>
          <w:sz w:val="22"/>
          <w:szCs w:val="22"/>
        </w:rPr>
        <w:t>. Poi c’è un saluto ai coniugi Prisca (Priscilla) e Aquila (</w:t>
      </w:r>
      <w:r w:rsidRPr="00752482">
        <w:rPr>
          <w:i/>
          <w:iCs/>
          <w:sz w:val="22"/>
          <w:szCs w:val="22"/>
        </w:rPr>
        <w:t>versetti 3-4</w:t>
      </w:r>
      <w:r>
        <w:rPr>
          <w:sz w:val="22"/>
          <w:szCs w:val="22"/>
        </w:rPr>
        <w:t xml:space="preserve">), dei quali si parla anche in altre parti del </w:t>
      </w:r>
      <w:r w:rsidRPr="00752482">
        <w:rPr>
          <w:i/>
          <w:iCs/>
          <w:sz w:val="22"/>
          <w:szCs w:val="22"/>
        </w:rPr>
        <w:t>Nuovo Testamento</w:t>
      </w:r>
      <w:r>
        <w:rPr>
          <w:sz w:val="22"/>
          <w:szCs w:val="22"/>
        </w:rPr>
        <w:t>: mettendo insieme</w:t>
      </w:r>
      <w:r w:rsidR="00857618">
        <w:rPr>
          <w:sz w:val="22"/>
          <w:szCs w:val="22"/>
        </w:rPr>
        <w:t xml:space="preserve"> i vari riferimenti</w:t>
      </w:r>
      <w:r>
        <w:rPr>
          <w:sz w:val="22"/>
          <w:szCs w:val="22"/>
        </w:rPr>
        <w:t xml:space="preserve"> se ne può ricavare qualcosa di interessante. Questo, però, come il lungo elenco di persone che segue</w:t>
      </w:r>
      <w:r w:rsidR="00492ACE">
        <w:rPr>
          <w:sz w:val="22"/>
          <w:szCs w:val="22"/>
        </w:rPr>
        <w:t xml:space="preserve"> </w:t>
      </w:r>
      <w:r w:rsidR="00857618">
        <w:rPr>
          <w:sz w:val="22"/>
          <w:szCs w:val="22"/>
        </w:rPr>
        <w:t>(</w:t>
      </w:r>
      <w:r w:rsidR="00492ACE" w:rsidRPr="00752482">
        <w:rPr>
          <w:i/>
          <w:iCs/>
          <w:sz w:val="22"/>
          <w:szCs w:val="22"/>
        </w:rPr>
        <w:t>versetti 5b-16</w:t>
      </w:r>
      <w:r w:rsidR="00857618">
        <w:rPr>
          <w:sz w:val="22"/>
          <w:szCs w:val="22"/>
        </w:rPr>
        <w:t>)</w:t>
      </w:r>
      <w:r>
        <w:rPr>
          <w:sz w:val="22"/>
          <w:szCs w:val="22"/>
        </w:rPr>
        <w:t xml:space="preserve">, lo vedremo meglio nel </w:t>
      </w:r>
      <w:r w:rsidRPr="00752482">
        <w:rPr>
          <w:i/>
          <w:iCs/>
          <w:sz w:val="22"/>
          <w:szCs w:val="22"/>
        </w:rPr>
        <w:t>Tema 3</w:t>
      </w:r>
      <w:r>
        <w:rPr>
          <w:sz w:val="22"/>
          <w:szCs w:val="22"/>
        </w:rPr>
        <w:t xml:space="preserve">.  </w:t>
      </w:r>
    </w:p>
    <w:p w14:paraId="20EA108B" w14:textId="77777777" w:rsidR="008E0CF3" w:rsidRDefault="008E0CF3" w:rsidP="008E0CF3">
      <w:pPr>
        <w:ind w:firstLine="284"/>
        <w:jc w:val="both"/>
        <w:rPr>
          <w:sz w:val="22"/>
          <w:szCs w:val="22"/>
        </w:rPr>
      </w:pPr>
    </w:p>
    <w:p w14:paraId="45566FBE" w14:textId="099E66D0" w:rsidR="00E87F51" w:rsidRPr="00857618" w:rsidRDefault="00492ACE" w:rsidP="00492ACE">
      <w:pPr>
        <w:jc w:val="both"/>
        <w:rPr>
          <w:i/>
          <w:iCs/>
          <w:sz w:val="22"/>
          <w:szCs w:val="22"/>
        </w:rPr>
      </w:pPr>
      <w:r w:rsidRPr="00857618">
        <w:rPr>
          <w:i/>
          <w:iCs/>
          <w:sz w:val="22"/>
          <w:szCs w:val="22"/>
        </w:rPr>
        <w:t>«</w:t>
      </w:r>
      <w:r w:rsidR="00C07FCC" w:rsidRPr="00C07FCC">
        <w:rPr>
          <w:i/>
          <w:iCs/>
          <w:sz w:val="22"/>
          <w:szCs w:val="22"/>
        </w:rPr>
        <w:t>17 Ora io vi esorto, fratelli, tenete d</w:t>
      </w:r>
      <w:r w:rsidR="00857618">
        <w:rPr>
          <w:i/>
          <w:iCs/>
          <w:sz w:val="22"/>
          <w:szCs w:val="22"/>
        </w:rPr>
        <w:t>’</w:t>
      </w:r>
      <w:r w:rsidR="00C07FCC" w:rsidRPr="00C07FCC">
        <w:rPr>
          <w:i/>
          <w:iCs/>
          <w:sz w:val="22"/>
          <w:szCs w:val="22"/>
        </w:rPr>
        <w:t>occhio quelli che provocano le divisioni e gli scandali contro l</w:t>
      </w:r>
      <w:r w:rsidR="00857618">
        <w:rPr>
          <w:i/>
          <w:iCs/>
          <w:sz w:val="22"/>
          <w:szCs w:val="22"/>
        </w:rPr>
        <w:t>’</w:t>
      </w:r>
      <w:r w:rsidR="00C07FCC" w:rsidRPr="00C07FCC">
        <w:rPr>
          <w:i/>
          <w:iCs/>
          <w:sz w:val="22"/>
          <w:szCs w:val="22"/>
        </w:rPr>
        <w:t>insegnamento che avete ricevuto e allontanatevi da loro. 18 Costoro, infatti, non servono il nostro Signore Gesù Cristo ma il proprio ventre e con dolce e lusinghiero parlare seducono il cuore dei semplici. 19 Quanto a voi, la vostra ubbidienza è giunta a conoscenza di tutti. Io dunque mi rallegro per voi, ma desidero che siate saggi nel bene e incontaminati dal male. 20 Il Dio della pace triterà presto Satana sotto i vostri piedi. La grazia del Signore nostro Gesù Cristo sia con voi</w:t>
      </w:r>
      <w:r w:rsidR="00E87F51" w:rsidRPr="00857618">
        <w:rPr>
          <w:i/>
          <w:iCs/>
          <w:sz w:val="22"/>
          <w:szCs w:val="22"/>
        </w:rPr>
        <w:t>» (16:17-20)</w:t>
      </w:r>
      <w:r w:rsidR="00C07FCC" w:rsidRPr="00C07FCC">
        <w:rPr>
          <w:i/>
          <w:iCs/>
          <w:sz w:val="22"/>
          <w:szCs w:val="22"/>
        </w:rPr>
        <w:t>.</w:t>
      </w:r>
      <w:r w:rsidR="00E87F51" w:rsidRPr="00857618">
        <w:rPr>
          <w:i/>
          <w:iCs/>
          <w:sz w:val="22"/>
          <w:szCs w:val="22"/>
        </w:rPr>
        <w:t xml:space="preserve"> </w:t>
      </w:r>
    </w:p>
    <w:p w14:paraId="2076B9C5" w14:textId="508DEF2A" w:rsidR="00E87F51" w:rsidRDefault="00857618" w:rsidP="00E87F51">
      <w:pPr>
        <w:ind w:firstLine="284"/>
        <w:jc w:val="both"/>
        <w:rPr>
          <w:sz w:val="22"/>
          <w:szCs w:val="22"/>
        </w:rPr>
      </w:pPr>
      <w:r>
        <w:rPr>
          <w:sz w:val="22"/>
          <w:szCs w:val="22"/>
        </w:rPr>
        <w:t xml:space="preserve">Questi </w:t>
      </w:r>
      <w:r w:rsidR="00E87F51">
        <w:rPr>
          <w:sz w:val="22"/>
          <w:szCs w:val="22"/>
        </w:rPr>
        <w:t xml:space="preserve">versetti costituiscono un inciso significativo. Abbiamo visto che in precedenza Paolo aveva insistito sull’accogliersi l’un l’altro, mentre qui invita ad allontanarsi da quelli che si </w:t>
      </w:r>
      <w:r w:rsidR="00E87F51">
        <w:rPr>
          <w:sz w:val="22"/>
          <w:szCs w:val="22"/>
        </w:rPr>
        <w:lastRenderedPageBreak/>
        <w:t>dichiaravano credenti ma che distruggevano la chiesa. Si trattava di persone che contrastavano l’insegnamento originario, facendosi un loro partito per ricavarne un</w:t>
      </w:r>
      <w:r>
        <w:rPr>
          <w:sz w:val="22"/>
          <w:szCs w:val="22"/>
        </w:rPr>
        <w:t>’</w:t>
      </w:r>
      <w:r w:rsidR="00E87F51">
        <w:rPr>
          <w:sz w:val="22"/>
          <w:szCs w:val="22"/>
        </w:rPr>
        <w:t>util</w:t>
      </w:r>
      <w:r>
        <w:rPr>
          <w:sz w:val="22"/>
          <w:szCs w:val="22"/>
        </w:rPr>
        <w:t>ità</w:t>
      </w:r>
      <w:r w:rsidR="00E87F51">
        <w:rPr>
          <w:sz w:val="22"/>
          <w:szCs w:val="22"/>
        </w:rPr>
        <w:t xml:space="preserve"> economic</w:t>
      </w:r>
      <w:r>
        <w:rPr>
          <w:sz w:val="22"/>
          <w:szCs w:val="22"/>
        </w:rPr>
        <w:t>a</w:t>
      </w:r>
      <w:r w:rsidR="00E87F51">
        <w:rPr>
          <w:sz w:val="22"/>
          <w:szCs w:val="22"/>
        </w:rPr>
        <w:t xml:space="preserve">. Usando lo strumento </w:t>
      </w:r>
      <w:r w:rsidR="00E87F51" w:rsidRPr="00857618">
        <w:rPr>
          <w:i/>
          <w:iCs/>
          <w:sz w:val="22"/>
          <w:szCs w:val="22"/>
        </w:rPr>
        <w:t>«del dolce e lusinghiero parlare»</w:t>
      </w:r>
      <w:r w:rsidR="00E87F51">
        <w:rPr>
          <w:sz w:val="22"/>
          <w:szCs w:val="22"/>
        </w:rPr>
        <w:t xml:space="preserve"> sul modello di Absalom (</w:t>
      </w:r>
      <w:r w:rsidR="00E87F51" w:rsidRPr="00857618">
        <w:rPr>
          <w:i/>
          <w:iCs/>
          <w:sz w:val="22"/>
          <w:szCs w:val="22"/>
        </w:rPr>
        <w:t>1Samuele 15:1-6</w:t>
      </w:r>
      <w:r w:rsidR="00E87F51">
        <w:rPr>
          <w:sz w:val="22"/>
          <w:szCs w:val="22"/>
        </w:rPr>
        <w:t>), cioè s</w:t>
      </w:r>
      <w:r w:rsidR="00E87F51" w:rsidRPr="00D05A74">
        <w:rPr>
          <w:sz w:val="22"/>
          <w:szCs w:val="22"/>
        </w:rPr>
        <w:t>educ</w:t>
      </w:r>
      <w:r w:rsidR="00E87F51">
        <w:rPr>
          <w:sz w:val="22"/>
          <w:szCs w:val="22"/>
        </w:rPr>
        <w:t>end</w:t>
      </w:r>
      <w:r w:rsidR="00E87F51" w:rsidRPr="00D05A74">
        <w:rPr>
          <w:sz w:val="22"/>
          <w:szCs w:val="22"/>
        </w:rPr>
        <w:t xml:space="preserve">o </w:t>
      </w:r>
      <w:r w:rsidR="00E87F51" w:rsidRPr="00857618">
        <w:rPr>
          <w:i/>
          <w:iCs/>
          <w:sz w:val="22"/>
          <w:szCs w:val="22"/>
        </w:rPr>
        <w:t>«il cuore dei semplici»</w:t>
      </w:r>
      <w:r w:rsidR="00E87F51">
        <w:rPr>
          <w:sz w:val="22"/>
          <w:szCs w:val="22"/>
        </w:rPr>
        <w:t xml:space="preserve"> con l’elogio, evitando di ammonire e sottolineando un amore di Dio separato dalla sua serietà. Non è secondario precisare che Paolo non invita ad allontanarli, ma ad allontanarsi, a schivarli</w:t>
      </w:r>
      <w:r>
        <w:rPr>
          <w:sz w:val="22"/>
          <w:szCs w:val="22"/>
        </w:rPr>
        <w:t>, a evitarli</w:t>
      </w:r>
      <w:r w:rsidR="00E87F51">
        <w:rPr>
          <w:sz w:val="22"/>
          <w:szCs w:val="22"/>
        </w:rPr>
        <w:t>.</w:t>
      </w:r>
      <w:r>
        <w:rPr>
          <w:sz w:val="22"/>
          <w:szCs w:val="22"/>
        </w:rPr>
        <w:t xml:space="preserve"> Come raccomandato anche a Timoteo e a Tito (1Timoteo 6:20-24; 2Timoteo 2:16-18; 3:5-9; Tito 3:9-11).</w:t>
      </w:r>
    </w:p>
    <w:p w14:paraId="05C18F8A" w14:textId="4CBB4A16" w:rsidR="00E87F51" w:rsidRDefault="00E87F51" w:rsidP="00E87F51">
      <w:pPr>
        <w:ind w:firstLine="284"/>
        <w:jc w:val="both"/>
        <w:rPr>
          <w:sz w:val="22"/>
          <w:szCs w:val="22"/>
        </w:rPr>
      </w:pPr>
      <w:r>
        <w:rPr>
          <w:sz w:val="22"/>
          <w:szCs w:val="22"/>
        </w:rPr>
        <w:t xml:space="preserve">Paolo conclude che, se saranno accorti nel contrastare il male, </w:t>
      </w:r>
      <w:r w:rsidRPr="00857618">
        <w:rPr>
          <w:i/>
          <w:iCs/>
          <w:sz w:val="22"/>
          <w:szCs w:val="22"/>
        </w:rPr>
        <w:t>«il Dio della pace triterà presto Satana sotto i vostri piedi» (versetto 20)</w:t>
      </w:r>
      <w:r>
        <w:rPr>
          <w:sz w:val="22"/>
          <w:szCs w:val="22"/>
        </w:rPr>
        <w:t>. Un’espressione che è l’opposto di quella che spesso si sente sul prevalere dei malvagi e sulla potenza del “Principe di questo mondo”.</w:t>
      </w:r>
      <w:r w:rsidR="00857618">
        <w:rPr>
          <w:sz w:val="22"/>
          <w:szCs w:val="22"/>
        </w:rPr>
        <w:t xml:space="preserve"> Alla quale viene di solito aggiunto un “purtroppo” che</w:t>
      </w:r>
      <w:r w:rsidR="00511FC3">
        <w:rPr>
          <w:sz w:val="22"/>
          <w:szCs w:val="22"/>
        </w:rPr>
        <w:t>, per questa vita, significa più rassegnazione che speranza</w:t>
      </w:r>
      <w:r w:rsidR="00857618">
        <w:rPr>
          <w:sz w:val="22"/>
          <w:szCs w:val="22"/>
        </w:rPr>
        <w:t>.</w:t>
      </w:r>
    </w:p>
    <w:p w14:paraId="4E896ADA" w14:textId="77777777" w:rsidR="008E0CF3" w:rsidRDefault="008E0CF3" w:rsidP="008E0CF3">
      <w:pPr>
        <w:ind w:firstLine="284"/>
        <w:jc w:val="both"/>
        <w:rPr>
          <w:sz w:val="22"/>
          <w:szCs w:val="22"/>
        </w:rPr>
      </w:pPr>
    </w:p>
    <w:p w14:paraId="33F1CFEE" w14:textId="194E1D55" w:rsidR="00C07FCC" w:rsidRPr="00C07FCC" w:rsidRDefault="007461F6" w:rsidP="00E87F51">
      <w:pPr>
        <w:jc w:val="both"/>
        <w:rPr>
          <w:i/>
          <w:iCs/>
          <w:sz w:val="22"/>
          <w:szCs w:val="22"/>
        </w:rPr>
      </w:pPr>
      <w:r w:rsidRPr="0064312A">
        <w:rPr>
          <w:i/>
          <w:iCs/>
          <w:sz w:val="22"/>
          <w:szCs w:val="22"/>
        </w:rPr>
        <w:t>«</w:t>
      </w:r>
      <w:r w:rsidR="00C07FCC" w:rsidRPr="00C07FCC">
        <w:rPr>
          <w:i/>
          <w:iCs/>
          <w:sz w:val="22"/>
          <w:szCs w:val="22"/>
        </w:rPr>
        <w:t xml:space="preserve">21 Timoteo, mio compagno d'opera, vi saluta e vi salutano anche Lucio, Giasone e </w:t>
      </w:r>
      <w:proofErr w:type="spellStart"/>
      <w:r w:rsidR="00C07FCC" w:rsidRPr="00C07FCC">
        <w:rPr>
          <w:i/>
          <w:iCs/>
          <w:sz w:val="22"/>
          <w:szCs w:val="22"/>
        </w:rPr>
        <w:t>Sosipatro</w:t>
      </w:r>
      <w:proofErr w:type="spellEnd"/>
      <w:r w:rsidR="00C07FCC" w:rsidRPr="00C07FCC">
        <w:rPr>
          <w:i/>
          <w:iCs/>
          <w:sz w:val="22"/>
          <w:szCs w:val="22"/>
        </w:rPr>
        <w:t xml:space="preserve">, miei parenti. 22 Io, Terzio, che ho scritto la lettera, vi saluto nel Signore. 23 Gaio, che ospita me e tutta la chiesa, vi saluta. </w:t>
      </w:r>
      <w:proofErr w:type="spellStart"/>
      <w:r w:rsidR="00C07FCC" w:rsidRPr="00C07FCC">
        <w:rPr>
          <w:i/>
          <w:iCs/>
          <w:sz w:val="22"/>
          <w:szCs w:val="22"/>
        </w:rPr>
        <w:t>Erasto</w:t>
      </w:r>
      <w:proofErr w:type="spellEnd"/>
      <w:r w:rsidR="00C07FCC" w:rsidRPr="00C07FCC">
        <w:rPr>
          <w:i/>
          <w:iCs/>
          <w:sz w:val="22"/>
          <w:szCs w:val="22"/>
        </w:rPr>
        <w:t>, il tesoriere della città, e il fratello Quarto vi salutano. 24 [La grazia del nostro Signore Gesù Cristo sia con tutti voi. Amen.]</w:t>
      </w:r>
      <w:r w:rsidRPr="0064312A">
        <w:rPr>
          <w:i/>
          <w:iCs/>
          <w:sz w:val="22"/>
          <w:szCs w:val="22"/>
        </w:rPr>
        <w:t xml:space="preserve"> </w:t>
      </w:r>
      <w:r w:rsidR="00E87F51" w:rsidRPr="0064312A">
        <w:rPr>
          <w:i/>
          <w:iCs/>
          <w:sz w:val="22"/>
          <w:szCs w:val="22"/>
        </w:rPr>
        <w:t>«</w:t>
      </w:r>
      <w:r w:rsidR="00C07FCC" w:rsidRPr="00C07FCC">
        <w:rPr>
          <w:i/>
          <w:iCs/>
          <w:sz w:val="22"/>
          <w:szCs w:val="22"/>
        </w:rPr>
        <w:t>25 A colui che può fortificarvi secondo il mio evangelo e la predicazione di Gesù Cristo, conformemente alla rivelazione del mistero che fu tenuto nascosto fin dai tempi più remoti 26 ma che ora è rivelato e reso noto mediante le Scritture profetiche, per ordine dell'eterno Dio, a tutte le nazioni perché ubbidiscano alla fede, 27 a Dio unico in saggezza, per mezzo di Gesù Cristo, sia la gloria nei secoli dei secoli. Amen</w:t>
      </w:r>
      <w:r w:rsidR="00E87F51" w:rsidRPr="0064312A">
        <w:rPr>
          <w:i/>
          <w:iCs/>
          <w:sz w:val="22"/>
          <w:szCs w:val="22"/>
        </w:rPr>
        <w:t>» (16:25-27)</w:t>
      </w:r>
      <w:r w:rsidR="00C07FCC" w:rsidRPr="00C07FCC">
        <w:rPr>
          <w:i/>
          <w:iCs/>
          <w:sz w:val="22"/>
          <w:szCs w:val="22"/>
        </w:rPr>
        <w:t>.</w:t>
      </w:r>
    </w:p>
    <w:p w14:paraId="65266F24" w14:textId="568AB843" w:rsidR="00E87F51" w:rsidRDefault="00E87F51" w:rsidP="00E87F51">
      <w:pPr>
        <w:ind w:firstLine="284"/>
        <w:jc w:val="both"/>
        <w:rPr>
          <w:sz w:val="22"/>
          <w:szCs w:val="22"/>
        </w:rPr>
      </w:pPr>
      <w:r>
        <w:rPr>
          <w:sz w:val="22"/>
          <w:szCs w:val="22"/>
        </w:rPr>
        <w:t xml:space="preserve">Paolo invia i saluti anche dei collaboratori che erano con lui, mettendo in rilievo Timoteo. Emerge poi la particolarità che Paolo aveva dettato la </w:t>
      </w:r>
      <w:r w:rsidRPr="0064312A">
        <w:rPr>
          <w:i/>
          <w:iCs/>
          <w:sz w:val="22"/>
          <w:szCs w:val="22"/>
        </w:rPr>
        <w:t>Lettera</w:t>
      </w:r>
      <w:r>
        <w:rPr>
          <w:sz w:val="22"/>
          <w:szCs w:val="22"/>
        </w:rPr>
        <w:t xml:space="preserve"> a Terzio </w:t>
      </w:r>
      <w:r w:rsidR="0064312A">
        <w:rPr>
          <w:sz w:val="22"/>
          <w:szCs w:val="22"/>
        </w:rPr>
        <w:t xml:space="preserve">ed era lui ad averla </w:t>
      </w:r>
      <w:r w:rsidR="00987C7D">
        <w:rPr>
          <w:sz w:val="22"/>
          <w:szCs w:val="22"/>
        </w:rPr>
        <w:t>materialmente scritta. F</w:t>
      </w:r>
      <w:r>
        <w:rPr>
          <w:sz w:val="22"/>
          <w:szCs w:val="22"/>
        </w:rPr>
        <w:t>orse per i problemi</w:t>
      </w:r>
      <w:r w:rsidR="00987C7D">
        <w:rPr>
          <w:sz w:val="22"/>
          <w:szCs w:val="22"/>
        </w:rPr>
        <w:t xml:space="preserve"> che Paolo aveva agli occhi</w:t>
      </w:r>
      <w:r w:rsidR="007461F6">
        <w:rPr>
          <w:sz w:val="22"/>
          <w:szCs w:val="22"/>
        </w:rPr>
        <w:t xml:space="preserve">, come si può dedurre da </w:t>
      </w:r>
      <w:r w:rsidR="00987C7D" w:rsidRPr="0064312A">
        <w:rPr>
          <w:i/>
          <w:iCs/>
          <w:sz w:val="22"/>
          <w:szCs w:val="22"/>
        </w:rPr>
        <w:t>Galati</w:t>
      </w:r>
      <w:r w:rsidR="007461F6" w:rsidRPr="0064312A">
        <w:rPr>
          <w:i/>
          <w:iCs/>
          <w:sz w:val="22"/>
          <w:szCs w:val="22"/>
        </w:rPr>
        <w:t xml:space="preserve"> 4:13-15</w:t>
      </w:r>
      <w:r w:rsidR="00987C7D">
        <w:rPr>
          <w:sz w:val="22"/>
          <w:szCs w:val="22"/>
        </w:rPr>
        <w:t>.</w:t>
      </w:r>
      <w:r w:rsidR="007461F6">
        <w:rPr>
          <w:sz w:val="22"/>
          <w:szCs w:val="22"/>
        </w:rPr>
        <w:t xml:space="preserve"> Il </w:t>
      </w:r>
      <w:r w:rsidR="007461F6" w:rsidRPr="0064312A">
        <w:rPr>
          <w:i/>
          <w:iCs/>
          <w:sz w:val="22"/>
          <w:szCs w:val="22"/>
        </w:rPr>
        <w:t>versetto 24</w:t>
      </w:r>
      <w:r w:rsidR="007461F6">
        <w:rPr>
          <w:sz w:val="22"/>
          <w:szCs w:val="22"/>
        </w:rPr>
        <w:t xml:space="preserve"> manca in alcuni manoscritti e </w:t>
      </w:r>
      <w:r w:rsidR="0064312A">
        <w:rPr>
          <w:sz w:val="22"/>
          <w:szCs w:val="22"/>
        </w:rPr>
        <w:t xml:space="preserve">certe </w:t>
      </w:r>
      <w:r w:rsidR="007461F6">
        <w:rPr>
          <w:sz w:val="22"/>
          <w:szCs w:val="22"/>
        </w:rPr>
        <w:t xml:space="preserve">versioni </w:t>
      </w:r>
      <w:r w:rsidR="0064312A">
        <w:rPr>
          <w:sz w:val="22"/>
          <w:szCs w:val="22"/>
        </w:rPr>
        <w:t>lo</w:t>
      </w:r>
      <w:r w:rsidR="007461F6">
        <w:rPr>
          <w:sz w:val="22"/>
          <w:szCs w:val="22"/>
        </w:rPr>
        <w:t xml:space="preserve"> scarta</w:t>
      </w:r>
      <w:r w:rsidR="0064312A">
        <w:rPr>
          <w:sz w:val="22"/>
          <w:szCs w:val="22"/>
        </w:rPr>
        <w:t>n</w:t>
      </w:r>
      <w:r w:rsidR="007461F6">
        <w:rPr>
          <w:sz w:val="22"/>
          <w:szCs w:val="22"/>
        </w:rPr>
        <w:t xml:space="preserve">o. In ogni caso appare ridondante, </w:t>
      </w:r>
      <w:r w:rsidR="0064312A">
        <w:rPr>
          <w:sz w:val="22"/>
          <w:szCs w:val="22"/>
        </w:rPr>
        <w:t>data</w:t>
      </w:r>
      <w:r w:rsidR="007461F6">
        <w:rPr>
          <w:sz w:val="22"/>
          <w:szCs w:val="22"/>
        </w:rPr>
        <w:t xml:space="preserve"> la chiusura finale del </w:t>
      </w:r>
      <w:r w:rsidR="007461F6" w:rsidRPr="0064312A">
        <w:rPr>
          <w:i/>
          <w:iCs/>
          <w:sz w:val="22"/>
          <w:szCs w:val="22"/>
        </w:rPr>
        <w:t>versetto 27</w:t>
      </w:r>
      <w:r w:rsidR="007461F6">
        <w:rPr>
          <w:sz w:val="22"/>
          <w:szCs w:val="22"/>
        </w:rPr>
        <w:t>.</w:t>
      </w:r>
    </w:p>
    <w:p w14:paraId="402BDD6B" w14:textId="18D38003" w:rsidR="00E87F51" w:rsidRDefault="00E87F51" w:rsidP="00E87F51">
      <w:pPr>
        <w:ind w:firstLine="284"/>
        <w:jc w:val="both"/>
        <w:rPr>
          <w:sz w:val="22"/>
          <w:szCs w:val="22"/>
        </w:rPr>
      </w:pPr>
      <w:r>
        <w:rPr>
          <w:sz w:val="22"/>
          <w:szCs w:val="22"/>
        </w:rPr>
        <w:t xml:space="preserve">La </w:t>
      </w:r>
      <w:r w:rsidRPr="0064312A">
        <w:rPr>
          <w:i/>
          <w:iCs/>
          <w:sz w:val="22"/>
          <w:szCs w:val="22"/>
        </w:rPr>
        <w:t>Lettera</w:t>
      </w:r>
      <w:r>
        <w:rPr>
          <w:sz w:val="22"/>
          <w:szCs w:val="22"/>
        </w:rPr>
        <w:t xml:space="preserve"> termina con una lode a Dio (</w:t>
      </w:r>
      <w:r w:rsidRPr="0064312A">
        <w:rPr>
          <w:i/>
          <w:iCs/>
          <w:sz w:val="22"/>
          <w:szCs w:val="22"/>
        </w:rPr>
        <w:t>versetti 25-27</w:t>
      </w:r>
      <w:r>
        <w:rPr>
          <w:sz w:val="22"/>
          <w:szCs w:val="22"/>
        </w:rPr>
        <w:t xml:space="preserve">) simile a quella </w:t>
      </w:r>
      <w:r w:rsidR="00A954BD">
        <w:rPr>
          <w:sz w:val="22"/>
          <w:szCs w:val="22"/>
        </w:rPr>
        <w:t>a</w:t>
      </w:r>
      <w:r>
        <w:rPr>
          <w:sz w:val="22"/>
          <w:szCs w:val="22"/>
        </w:rPr>
        <w:t xml:space="preserve">lla fine del </w:t>
      </w:r>
      <w:r w:rsidRPr="00A954BD">
        <w:rPr>
          <w:i/>
          <w:iCs/>
          <w:sz w:val="22"/>
          <w:szCs w:val="22"/>
        </w:rPr>
        <w:t>capitolo 11</w:t>
      </w:r>
      <w:r>
        <w:rPr>
          <w:sz w:val="22"/>
          <w:szCs w:val="22"/>
        </w:rPr>
        <w:t>. Paolo parla de</w:t>
      </w:r>
      <w:r w:rsidRPr="00D05A74">
        <w:rPr>
          <w:sz w:val="22"/>
          <w:szCs w:val="22"/>
        </w:rPr>
        <w:t xml:space="preserve">lla </w:t>
      </w:r>
      <w:r w:rsidRPr="00A954BD">
        <w:rPr>
          <w:i/>
          <w:iCs/>
          <w:sz w:val="22"/>
          <w:szCs w:val="22"/>
        </w:rPr>
        <w:t>«rivelazione del mistero che fu tenuto nascosto fin dai tempi più remoti ma che ora è rivelato»</w:t>
      </w:r>
      <w:r w:rsidR="00A954BD">
        <w:rPr>
          <w:sz w:val="22"/>
          <w:szCs w:val="22"/>
        </w:rPr>
        <w:t>:</w:t>
      </w:r>
      <w:r>
        <w:rPr>
          <w:sz w:val="22"/>
          <w:szCs w:val="22"/>
        </w:rPr>
        <w:t xml:space="preserve"> queste parole vengono a volte usate da quelli che propongono il Vangelo come una “completa e inattesa novità”. </w:t>
      </w:r>
    </w:p>
    <w:p w14:paraId="6DDA25CA" w14:textId="3C678FA7" w:rsidR="00E87F51" w:rsidRDefault="00E87F51" w:rsidP="00E87F51">
      <w:pPr>
        <w:ind w:firstLine="284"/>
        <w:jc w:val="both"/>
        <w:rPr>
          <w:sz w:val="22"/>
          <w:szCs w:val="22"/>
        </w:rPr>
      </w:pPr>
      <w:r>
        <w:rPr>
          <w:sz w:val="22"/>
          <w:szCs w:val="22"/>
        </w:rPr>
        <w:t>Certo che Gesù è una novità, ma non completa e n</w:t>
      </w:r>
      <w:r w:rsidR="00A954BD">
        <w:rPr>
          <w:sz w:val="22"/>
          <w:szCs w:val="22"/>
        </w:rPr>
        <w:t>on</w:t>
      </w:r>
      <w:r>
        <w:rPr>
          <w:sz w:val="22"/>
          <w:szCs w:val="22"/>
        </w:rPr>
        <w:t xml:space="preserve"> inattesa, se si considera il contesto immediato e quello generale delle parole di Paolo. Infatti il mistero è </w:t>
      </w:r>
      <w:r w:rsidRPr="00A954BD">
        <w:rPr>
          <w:i/>
          <w:iCs/>
          <w:sz w:val="22"/>
          <w:szCs w:val="22"/>
        </w:rPr>
        <w:t>«reso noto mediante le Scritture profetiche»</w:t>
      </w:r>
      <w:r>
        <w:rPr>
          <w:sz w:val="22"/>
          <w:szCs w:val="22"/>
        </w:rPr>
        <w:t xml:space="preserve"> e perciò era atteso. Poi </w:t>
      </w:r>
      <w:r w:rsidRPr="00A954BD">
        <w:rPr>
          <w:i/>
          <w:iCs/>
          <w:sz w:val="22"/>
          <w:szCs w:val="22"/>
        </w:rPr>
        <w:t>«per ordine dell'eterno Dio»</w:t>
      </w:r>
      <w:r>
        <w:rPr>
          <w:sz w:val="22"/>
          <w:szCs w:val="22"/>
        </w:rPr>
        <w:t xml:space="preserve"> e, se Dio è eterno, non abbandona i suoi progetti, ma li sviluppa. Per il contesto generale della </w:t>
      </w:r>
      <w:r w:rsidRPr="00A954BD">
        <w:rPr>
          <w:i/>
          <w:iCs/>
          <w:sz w:val="22"/>
          <w:szCs w:val="22"/>
        </w:rPr>
        <w:t>Lettera ai Romani</w:t>
      </w:r>
      <w:r>
        <w:rPr>
          <w:sz w:val="22"/>
          <w:szCs w:val="22"/>
        </w:rPr>
        <w:t xml:space="preserve"> ci limitiamo a sottolineare di nuovo che Paolo, dopo aver esposto la salvezza per grazia (</w:t>
      </w:r>
      <w:r w:rsidRPr="00A954BD">
        <w:rPr>
          <w:i/>
          <w:iCs/>
          <w:sz w:val="22"/>
          <w:szCs w:val="22"/>
        </w:rPr>
        <w:t>capitoli 1-3</w:t>
      </w:r>
      <w:r>
        <w:rPr>
          <w:sz w:val="22"/>
          <w:szCs w:val="22"/>
        </w:rPr>
        <w:t>)</w:t>
      </w:r>
      <w:r w:rsidR="00A954BD">
        <w:rPr>
          <w:sz w:val="22"/>
          <w:szCs w:val="22"/>
        </w:rPr>
        <w:t>,</w:t>
      </w:r>
      <w:r>
        <w:rPr>
          <w:sz w:val="22"/>
          <w:szCs w:val="22"/>
        </w:rPr>
        <w:t xml:space="preserve"> fa notare che Dio l’aveva già applicata ad Abramo e a Davide (</w:t>
      </w:r>
      <w:r w:rsidRPr="00A954BD">
        <w:rPr>
          <w:i/>
          <w:iCs/>
          <w:sz w:val="22"/>
          <w:szCs w:val="22"/>
        </w:rPr>
        <w:t>capitolo 4</w:t>
      </w:r>
      <w:r>
        <w:rPr>
          <w:sz w:val="22"/>
          <w:szCs w:val="22"/>
        </w:rPr>
        <w:t>).</w:t>
      </w:r>
      <w:r w:rsidR="00A954BD">
        <w:rPr>
          <w:sz w:val="22"/>
          <w:szCs w:val="22"/>
        </w:rPr>
        <w:t xml:space="preserve"> Perciò non era qualcosa di completamente nuovo, anche se certamente Paolo lo rende più evidente e chiaro.</w:t>
      </w:r>
    </w:p>
    <w:p w14:paraId="652F2749" w14:textId="77777777" w:rsidR="00A61D27" w:rsidRDefault="00A61D27" w:rsidP="00E87F51">
      <w:pPr>
        <w:ind w:firstLine="284"/>
        <w:jc w:val="both"/>
        <w:rPr>
          <w:sz w:val="22"/>
          <w:szCs w:val="22"/>
        </w:rPr>
      </w:pPr>
    </w:p>
    <w:sectPr w:rsidR="00A61D27" w:rsidSect="00854AC2">
      <w:footerReference w:type="even" r:id="rId7"/>
      <w:footerReference w:type="default" r:id="rId8"/>
      <w:pgSz w:w="11907" w:h="16840" w:code="9"/>
      <w:pgMar w:top="1134" w:right="1701" w:bottom="1134" w:left="1701" w:header="794" w:footer="79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3328B" w14:textId="77777777" w:rsidR="008577C4" w:rsidRDefault="008577C4">
      <w:r>
        <w:separator/>
      </w:r>
    </w:p>
  </w:endnote>
  <w:endnote w:type="continuationSeparator" w:id="0">
    <w:p w14:paraId="73F17ABC" w14:textId="77777777" w:rsidR="008577C4" w:rsidRDefault="0085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8C47" w14:textId="77777777" w:rsidR="008A48C8" w:rsidRDefault="00A33F46">
    <w:pPr>
      <w:pStyle w:val="Pidipagina"/>
      <w:framePr w:wrap="around" w:vAnchor="text" w:hAnchor="margin" w:xAlign="right" w:y="1"/>
      <w:rPr>
        <w:rStyle w:val="Numeropagina"/>
      </w:rPr>
    </w:pPr>
    <w:r>
      <w:rPr>
        <w:rStyle w:val="Numeropagina"/>
      </w:rPr>
      <w:fldChar w:fldCharType="begin"/>
    </w:r>
    <w:r w:rsidR="008A48C8">
      <w:rPr>
        <w:rStyle w:val="Numeropagina"/>
      </w:rPr>
      <w:instrText xml:space="preserve">PAGE  </w:instrText>
    </w:r>
    <w:r>
      <w:rPr>
        <w:rStyle w:val="Numeropagina"/>
      </w:rPr>
      <w:fldChar w:fldCharType="end"/>
    </w:r>
  </w:p>
  <w:p w14:paraId="5A925D3A" w14:textId="77777777" w:rsidR="008A48C8" w:rsidRDefault="008A48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61D2" w14:textId="77777777" w:rsidR="008A48C8" w:rsidRDefault="00A33F46">
    <w:pPr>
      <w:pStyle w:val="Pidipagina"/>
      <w:framePr w:wrap="around" w:vAnchor="text" w:hAnchor="margin" w:xAlign="right" w:y="1"/>
      <w:rPr>
        <w:rStyle w:val="Numeropagina"/>
      </w:rPr>
    </w:pPr>
    <w:r>
      <w:rPr>
        <w:rStyle w:val="Numeropagina"/>
      </w:rPr>
      <w:fldChar w:fldCharType="begin"/>
    </w:r>
    <w:r w:rsidR="008A48C8">
      <w:rPr>
        <w:rStyle w:val="Numeropagina"/>
      </w:rPr>
      <w:instrText xml:space="preserve">PAGE  </w:instrText>
    </w:r>
    <w:r>
      <w:rPr>
        <w:rStyle w:val="Numeropagina"/>
      </w:rPr>
      <w:fldChar w:fldCharType="separate"/>
    </w:r>
    <w:r w:rsidR="00C62DD1">
      <w:rPr>
        <w:rStyle w:val="Numeropagina"/>
        <w:noProof/>
      </w:rPr>
      <w:t>10</w:t>
    </w:r>
    <w:r>
      <w:rPr>
        <w:rStyle w:val="Numeropagina"/>
      </w:rPr>
      <w:fldChar w:fldCharType="end"/>
    </w:r>
  </w:p>
  <w:p w14:paraId="07E49580" w14:textId="77777777" w:rsidR="008A48C8" w:rsidRDefault="008A48C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B2AB5" w14:textId="77777777" w:rsidR="008577C4" w:rsidRDefault="008577C4">
      <w:r>
        <w:separator/>
      </w:r>
    </w:p>
  </w:footnote>
  <w:footnote w:type="continuationSeparator" w:id="0">
    <w:p w14:paraId="294CFF9E" w14:textId="77777777" w:rsidR="008577C4" w:rsidRDefault="00857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6522"/>
    <w:multiLevelType w:val="hybridMultilevel"/>
    <w:tmpl w:val="1332C78C"/>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7B31C05"/>
    <w:multiLevelType w:val="hybridMultilevel"/>
    <w:tmpl w:val="34C6FA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9B4092"/>
    <w:multiLevelType w:val="hybridMultilevel"/>
    <w:tmpl w:val="8A64B554"/>
    <w:lvl w:ilvl="0" w:tplc="E2A45C3A">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85E043F"/>
    <w:multiLevelType w:val="hybridMultilevel"/>
    <w:tmpl w:val="6ADABA7C"/>
    <w:lvl w:ilvl="0" w:tplc="D35636AA">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325822FA"/>
    <w:multiLevelType w:val="hybridMultilevel"/>
    <w:tmpl w:val="151E83FE"/>
    <w:lvl w:ilvl="0" w:tplc="1BE0CDBA">
      <w:start w:val="3"/>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531788"/>
    <w:multiLevelType w:val="hybridMultilevel"/>
    <w:tmpl w:val="6ADAC8EE"/>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CF319E"/>
    <w:multiLevelType w:val="hybridMultilevel"/>
    <w:tmpl w:val="0D1686C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B45EBE"/>
    <w:multiLevelType w:val="hybridMultilevel"/>
    <w:tmpl w:val="6A0844CE"/>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CF51060"/>
    <w:multiLevelType w:val="hybridMultilevel"/>
    <w:tmpl w:val="53926B44"/>
    <w:lvl w:ilvl="0" w:tplc="0410000F">
      <w:start w:val="5"/>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CF54E8"/>
    <w:multiLevelType w:val="hybridMultilevel"/>
    <w:tmpl w:val="C1487918"/>
    <w:lvl w:ilvl="0" w:tplc="0410000F">
      <w:start w:val="5"/>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3FA40F3"/>
    <w:multiLevelType w:val="hybridMultilevel"/>
    <w:tmpl w:val="9B7AF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0600D2"/>
    <w:multiLevelType w:val="hybridMultilevel"/>
    <w:tmpl w:val="1166D64C"/>
    <w:lvl w:ilvl="0" w:tplc="636EE894">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7E2E6D74"/>
    <w:multiLevelType w:val="hybridMultilevel"/>
    <w:tmpl w:val="44F253B4"/>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4258210">
    <w:abstractNumId w:val="1"/>
  </w:num>
  <w:num w:numId="2" w16cid:durableId="1337881752">
    <w:abstractNumId w:val="6"/>
  </w:num>
  <w:num w:numId="3" w16cid:durableId="997078003">
    <w:abstractNumId w:val="5"/>
  </w:num>
  <w:num w:numId="4" w16cid:durableId="915624936">
    <w:abstractNumId w:val="12"/>
  </w:num>
  <w:num w:numId="5" w16cid:durableId="893396220">
    <w:abstractNumId w:val="8"/>
  </w:num>
  <w:num w:numId="6" w16cid:durableId="2130313955">
    <w:abstractNumId w:val="9"/>
  </w:num>
  <w:num w:numId="7" w16cid:durableId="1902908850">
    <w:abstractNumId w:val="2"/>
  </w:num>
  <w:num w:numId="8" w16cid:durableId="229464904">
    <w:abstractNumId w:val="3"/>
  </w:num>
  <w:num w:numId="9" w16cid:durableId="804853877">
    <w:abstractNumId w:val="10"/>
  </w:num>
  <w:num w:numId="10" w16cid:durableId="10910869">
    <w:abstractNumId w:val="11"/>
  </w:num>
  <w:num w:numId="11" w16cid:durableId="888341316">
    <w:abstractNumId w:val="7"/>
  </w:num>
  <w:num w:numId="12" w16cid:durableId="1976326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7702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284"/>
  <w:hyphenationZone w:val="283"/>
  <w:drawingGridHorizontalSpacing w:val="67"/>
  <w:drawingGridVerticalSpacing w:val="106"/>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97"/>
    <w:rsid w:val="000010FE"/>
    <w:rsid w:val="00004829"/>
    <w:rsid w:val="0001097C"/>
    <w:rsid w:val="00010F51"/>
    <w:rsid w:val="000165BC"/>
    <w:rsid w:val="00020561"/>
    <w:rsid w:val="000215BC"/>
    <w:rsid w:val="0002521E"/>
    <w:rsid w:val="00026BB2"/>
    <w:rsid w:val="000276E2"/>
    <w:rsid w:val="000309C3"/>
    <w:rsid w:val="0003628F"/>
    <w:rsid w:val="000362CA"/>
    <w:rsid w:val="00037424"/>
    <w:rsid w:val="00037708"/>
    <w:rsid w:val="000379E8"/>
    <w:rsid w:val="00037BFD"/>
    <w:rsid w:val="00040114"/>
    <w:rsid w:val="000403AC"/>
    <w:rsid w:val="00043AF0"/>
    <w:rsid w:val="0004467D"/>
    <w:rsid w:val="00044768"/>
    <w:rsid w:val="000478C7"/>
    <w:rsid w:val="00047E5A"/>
    <w:rsid w:val="00053968"/>
    <w:rsid w:val="00054CD8"/>
    <w:rsid w:val="0005682D"/>
    <w:rsid w:val="000572D5"/>
    <w:rsid w:val="00057329"/>
    <w:rsid w:val="0005796C"/>
    <w:rsid w:val="000621F7"/>
    <w:rsid w:val="000655C7"/>
    <w:rsid w:val="0006651C"/>
    <w:rsid w:val="00066D48"/>
    <w:rsid w:val="0007052B"/>
    <w:rsid w:val="000743B3"/>
    <w:rsid w:val="00074BD0"/>
    <w:rsid w:val="00074F1F"/>
    <w:rsid w:val="000750C5"/>
    <w:rsid w:val="00075A90"/>
    <w:rsid w:val="00076F68"/>
    <w:rsid w:val="000776CD"/>
    <w:rsid w:val="000809E1"/>
    <w:rsid w:val="00081144"/>
    <w:rsid w:val="000858FD"/>
    <w:rsid w:val="00090553"/>
    <w:rsid w:val="00091B66"/>
    <w:rsid w:val="000933CB"/>
    <w:rsid w:val="000A11DE"/>
    <w:rsid w:val="000A2B72"/>
    <w:rsid w:val="000A4E0A"/>
    <w:rsid w:val="000A78BD"/>
    <w:rsid w:val="000B15A4"/>
    <w:rsid w:val="000B1CE7"/>
    <w:rsid w:val="000B21E5"/>
    <w:rsid w:val="000B2ED9"/>
    <w:rsid w:val="000B46BF"/>
    <w:rsid w:val="000B7122"/>
    <w:rsid w:val="000B7B2D"/>
    <w:rsid w:val="000C0097"/>
    <w:rsid w:val="000C24D7"/>
    <w:rsid w:val="000C2C8E"/>
    <w:rsid w:val="000C32E8"/>
    <w:rsid w:val="000C400B"/>
    <w:rsid w:val="000C5514"/>
    <w:rsid w:val="000C6A11"/>
    <w:rsid w:val="000C717F"/>
    <w:rsid w:val="000C72CC"/>
    <w:rsid w:val="000D0578"/>
    <w:rsid w:val="000D1280"/>
    <w:rsid w:val="000D1749"/>
    <w:rsid w:val="000D700B"/>
    <w:rsid w:val="000E0C6F"/>
    <w:rsid w:val="000E1810"/>
    <w:rsid w:val="000E3471"/>
    <w:rsid w:val="000E3D8C"/>
    <w:rsid w:val="000E58F9"/>
    <w:rsid w:val="000E6324"/>
    <w:rsid w:val="000E744C"/>
    <w:rsid w:val="000F01D3"/>
    <w:rsid w:val="000F0C14"/>
    <w:rsid w:val="000F1018"/>
    <w:rsid w:val="000F1204"/>
    <w:rsid w:val="000F332A"/>
    <w:rsid w:val="000F4151"/>
    <w:rsid w:val="000F44B2"/>
    <w:rsid w:val="000F52E5"/>
    <w:rsid w:val="000F79C7"/>
    <w:rsid w:val="00101A6D"/>
    <w:rsid w:val="00102792"/>
    <w:rsid w:val="001034DC"/>
    <w:rsid w:val="00104F6D"/>
    <w:rsid w:val="00105367"/>
    <w:rsid w:val="00105EC9"/>
    <w:rsid w:val="001117FA"/>
    <w:rsid w:val="00111D22"/>
    <w:rsid w:val="0011202B"/>
    <w:rsid w:val="00113946"/>
    <w:rsid w:val="00115442"/>
    <w:rsid w:val="00116438"/>
    <w:rsid w:val="00117604"/>
    <w:rsid w:val="00117A7F"/>
    <w:rsid w:val="00120473"/>
    <w:rsid w:val="00120DD1"/>
    <w:rsid w:val="00121AEC"/>
    <w:rsid w:val="00122505"/>
    <w:rsid w:val="00123D34"/>
    <w:rsid w:val="001242B3"/>
    <w:rsid w:val="0012432C"/>
    <w:rsid w:val="00124475"/>
    <w:rsid w:val="001253D7"/>
    <w:rsid w:val="00130A0E"/>
    <w:rsid w:val="00131143"/>
    <w:rsid w:val="00131E3B"/>
    <w:rsid w:val="001320A2"/>
    <w:rsid w:val="0013494A"/>
    <w:rsid w:val="00136AFA"/>
    <w:rsid w:val="00140136"/>
    <w:rsid w:val="00141270"/>
    <w:rsid w:val="00141D44"/>
    <w:rsid w:val="00143530"/>
    <w:rsid w:val="00143849"/>
    <w:rsid w:val="0014420E"/>
    <w:rsid w:val="00144C39"/>
    <w:rsid w:val="0015011E"/>
    <w:rsid w:val="00152E18"/>
    <w:rsid w:val="00153567"/>
    <w:rsid w:val="0015400D"/>
    <w:rsid w:val="00155AC0"/>
    <w:rsid w:val="00157593"/>
    <w:rsid w:val="00162CAD"/>
    <w:rsid w:val="001642A5"/>
    <w:rsid w:val="00164623"/>
    <w:rsid w:val="00167CAA"/>
    <w:rsid w:val="001712F2"/>
    <w:rsid w:val="00171B30"/>
    <w:rsid w:val="001725EE"/>
    <w:rsid w:val="001742B2"/>
    <w:rsid w:val="00174BAE"/>
    <w:rsid w:val="00175F91"/>
    <w:rsid w:val="0017639D"/>
    <w:rsid w:val="00182F80"/>
    <w:rsid w:val="00183844"/>
    <w:rsid w:val="00183C26"/>
    <w:rsid w:val="001849AE"/>
    <w:rsid w:val="00184CDF"/>
    <w:rsid w:val="00184E4F"/>
    <w:rsid w:val="00185820"/>
    <w:rsid w:val="00190B2F"/>
    <w:rsid w:val="00191DCF"/>
    <w:rsid w:val="001952D8"/>
    <w:rsid w:val="0019536A"/>
    <w:rsid w:val="001953AE"/>
    <w:rsid w:val="001968B2"/>
    <w:rsid w:val="00197428"/>
    <w:rsid w:val="00197EB8"/>
    <w:rsid w:val="001A0CD9"/>
    <w:rsid w:val="001A138D"/>
    <w:rsid w:val="001A3812"/>
    <w:rsid w:val="001A4B1F"/>
    <w:rsid w:val="001A5D58"/>
    <w:rsid w:val="001A76C0"/>
    <w:rsid w:val="001B2FF1"/>
    <w:rsid w:val="001B3AF8"/>
    <w:rsid w:val="001B6B4D"/>
    <w:rsid w:val="001B7FB1"/>
    <w:rsid w:val="001B7FE7"/>
    <w:rsid w:val="001C0799"/>
    <w:rsid w:val="001C1431"/>
    <w:rsid w:val="001C5F71"/>
    <w:rsid w:val="001C76DE"/>
    <w:rsid w:val="001D0530"/>
    <w:rsid w:val="001D1040"/>
    <w:rsid w:val="001D31EA"/>
    <w:rsid w:val="001D5212"/>
    <w:rsid w:val="001D598E"/>
    <w:rsid w:val="001D5C05"/>
    <w:rsid w:val="001D5C37"/>
    <w:rsid w:val="001D5C6C"/>
    <w:rsid w:val="001E083B"/>
    <w:rsid w:val="001E2228"/>
    <w:rsid w:val="001E2C6C"/>
    <w:rsid w:val="001E3015"/>
    <w:rsid w:val="001E377C"/>
    <w:rsid w:val="001E3EC8"/>
    <w:rsid w:val="001E4D86"/>
    <w:rsid w:val="001E71C8"/>
    <w:rsid w:val="001F04E7"/>
    <w:rsid w:val="001F1C2E"/>
    <w:rsid w:val="001F40E1"/>
    <w:rsid w:val="001F42D5"/>
    <w:rsid w:val="001F4D9B"/>
    <w:rsid w:val="001F5434"/>
    <w:rsid w:val="001F69DA"/>
    <w:rsid w:val="001F6D1D"/>
    <w:rsid w:val="00200332"/>
    <w:rsid w:val="00200B4D"/>
    <w:rsid w:val="00202096"/>
    <w:rsid w:val="00204B91"/>
    <w:rsid w:val="00204F60"/>
    <w:rsid w:val="002073F5"/>
    <w:rsid w:val="002075C7"/>
    <w:rsid w:val="00210220"/>
    <w:rsid w:val="002103F3"/>
    <w:rsid w:val="00210779"/>
    <w:rsid w:val="002108E6"/>
    <w:rsid w:val="002142E6"/>
    <w:rsid w:val="00215F8E"/>
    <w:rsid w:val="002175E0"/>
    <w:rsid w:val="00217F95"/>
    <w:rsid w:val="00221AFF"/>
    <w:rsid w:val="002266D8"/>
    <w:rsid w:val="00227B50"/>
    <w:rsid w:val="002304D8"/>
    <w:rsid w:val="00230B18"/>
    <w:rsid w:val="002328F5"/>
    <w:rsid w:val="00233CF7"/>
    <w:rsid w:val="00234B87"/>
    <w:rsid w:val="002355F7"/>
    <w:rsid w:val="00240390"/>
    <w:rsid w:val="002411D0"/>
    <w:rsid w:val="00242A95"/>
    <w:rsid w:val="0024463F"/>
    <w:rsid w:val="00245FFE"/>
    <w:rsid w:val="00250BE6"/>
    <w:rsid w:val="00250EA3"/>
    <w:rsid w:val="00250F95"/>
    <w:rsid w:val="002516F5"/>
    <w:rsid w:val="00251DA2"/>
    <w:rsid w:val="00253F45"/>
    <w:rsid w:val="00254BEF"/>
    <w:rsid w:val="00255897"/>
    <w:rsid w:val="00256247"/>
    <w:rsid w:val="002567C6"/>
    <w:rsid w:val="00256A2A"/>
    <w:rsid w:val="00256B7F"/>
    <w:rsid w:val="00256CDC"/>
    <w:rsid w:val="00260C9C"/>
    <w:rsid w:val="0026161E"/>
    <w:rsid w:val="0026201B"/>
    <w:rsid w:val="00262B29"/>
    <w:rsid w:val="00262C07"/>
    <w:rsid w:val="00263246"/>
    <w:rsid w:val="0026377B"/>
    <w:rsid w:val="00264387"/>
    <w:rsid w:val="002644F7"/>
    <w:rsid w:val="00267E08"/>
    <w:rsid w:val="0027281F"/>
    <w:rsid w:val="002733C4"/>
    <w:rsid w:val="00275961"/>
    <w:rsid w:val="00275DB3"/>
    <w:rsid w:val="002769E4"/>
    <w:rsid w:val="00280085"/>
    <w:rsid w:val="002813F9"/>
    <w:rsid w:val="00282B86"/>
    <w:rsid w:val="002900C6"/>
    <w:rsid w:val="00291E8D"/>
    <w:rsid w:val="00291FDB"/>
    <w:rsid w:val="002951FE"/>
    <w:rsid w:val="00295C53"/>
    <w:rsid w:val="002A02A5"/>
    <w:rsid w:val="002A0FCC"/>
    <w:rsid w:val="002A5179"/>
    <w:rsid w:val="002A5621"/>
    <w:rsid w:val="002A57F3"/>
    <w:rsid w:val="002A6C2E"/>
    <w:rsid w:val="002B02C2"/>
    <w:rsid w:val="002B28F1"/>
    <w:rsid w:val="002B565C"/>
    <w:rsid w:val="002C23EB"/>
    <w:rsid w:val="002C3085"/>
    <w:rsid w:val="002C3203"/>
    <w:rsid w:val="002C48CA"/>
    <w:rsid w:val="002C49A7"/>
    <w:rsid w:val="002C5CCD"/>
    <w:rsid w:val="002C62FF"/>
    <w:rsid w:val="002C6442"/>
    <w:rsid w:val="002C65E1"/>
    <w:rsid w:val="002D0DE0"/>
    <w:rsid w:val="002D170E"/>
    <w:rsid w:val="002D2EA4"/>
    <w:rsid w:val="002D3097"/>
    <w:rsid w:val="002D3AF8"/>
    <w:rsid w:val="002D654E"/>
    <w:rsid w:val="002D7384"/>
    <w:rsid w:val="002E29CD"/>
    <w:rsid w:val="002E2C97"/>
    <w:rsid w:val="002E7728"/>
    <w:rsid w:val="002F0E6F"/>
    <w:rsid w:val="002F1D31"/>
    <w:rsid w:val="002F26CF"/>
    <w:rsid w:val="002F3279"/>
    <w:rsid w:val="002F44B0"/>
    <w:rsid w:val="002F5A48"/>
    <w:rsid w:val="002F6CAA"/>
    <w:rsid w:val="002F7475"/>
    <w:rsid w:val="00300769"/>
    <w:rsid w:val="0030189E"/>
    <w:rsid w:val="00304DBF"/>
    <w:rsid w:val="003057E1"/>
    <w:rsid w:val="00307AD4"/>
    <w:rsid w:val="00310C36"/>
    <w:rsid w:val="00311547"/>
    <w:rsid w:val="0031253B"/>
    <w:rsid w:val="00315163"/>
    <w:rsid w:val="003171A0"/>
    <w:rsid w:val="003178D8"/>
    <w:rsid w:val="0032041B"/>
    <w:rsid w:val="00320774"/>
    <w:rsid w:val="00320F1F"/>
    <w:rsid w:val="00321809"/>
    <w:rsid w:val="00324823"/>
    <w:rsid w:val="0032617E"/>
    <w:rsid w:val="0033125B"/>
    <w:rsid w:val="00331BC8"/>
    <w:rsid w:val="00332722"/>
    <w:rsid w:val="0033656C"/>
    <w:rsid w:val="003369BE"/>
    <w:rsid w:val="00337ADB"/>
    <w:rsid w:val="00337F5A"/>
    <w:rsid w:val="00341098"/>
    <w:rsid w:val="00342C70"/>
    <w:rsid w:val="00343139"/>
    <w:rsid w:val="003436D7"/>
    <w:rsid w:val="00343BAD"/>
    <w:rsid w:val="00344B48"/>
    <w:rsid w:val="00346D6C"/>
    <w:rsid w:val="00352279"/>
    <w:rsid w:val="00353443"/>
    <w:rsid w:val="00356FE1"/>
    <w:rsid w:val="0035735F"/>
    <w:rsid w:val="003575E1"/>
    <w:rsid w:val="00361ABE"/>
    <w:rsid w:val="00361DAA"/>
    <w:rsid w:val="00366BDE"/>
    <w:rsid w:val="00366CA1"/>
    <w:rsid w:val="00370FEC"/>
    <w:rsid w:val="0037141B"/>
    <w:rsid w:val="003720A8"/>
    <w:rsid w:val="00372164"/>
    <w:rsid w:val="0037284C"/>
    <w:rsid w:val="00373860"/>
    <w:rsid w:val="00376102"/>
    <w:rsid w:val="00377171"/>
    <w:rsid w:val="00377513"/>
    <w:rsid w:val="00382920"/>
    <w:rsid w:val="0038451E"/>
    <w:rsid w:val="00384800"/>
    <w:rsid w:val="003857C7"/>
    <w:rsid w:val="003865F2"/>
    <w:rsid w:val="00386F0A"/>
    <w:rsid w:val="00387759"/>
    <w:rsid w:val="00391AE1"/>
    <w:rsid w:val="00392BE6"/>
    <w:rsid w:val="0039501B"/>
    <w:rsid w:val="003955C3"/>
    <w:rsid w:val="00395F1C"/>
    <w:rsid w:val="00397656"/>
    <w:rsid w:val="003A0149"/>
    <w:rsid w:val="003A0919"/>
    <w:rsid w:val="003A2450"/>
    <w:rsid w:val="003A24B7"/>
    <w:rsid w:val="003A47D3"/>
    <w:rsid w:val="003A4DFF"/>
    <w:rsid w:val="003A7432"/>
    <w:rsid w:val="003B123B"/>
    <w:rsid w:val="003B1A01"/>
    <w:rsid w:val="003B2966"/>
    <w:rsid w:val="003B4217"/>
    <w:rsid w:val="003C1DE7"/>
    <w:rsid w:val="003C4B95"/>
    <w:rsid w:val="003D03E4"/>
    <w:rsid w:val="003D0D34"/>
    <w:rsid w:val="003D1624"/>
    <w:rsid w:val="003D2130"/>
    <w:rsid w:val="003D2987"/>
    <w:rsid w:val="003D2EF4"/>
    <w:rsid w:val="003D5F56"/>
    <w:rsid w:val="003D64B4"/>
    <w:rsid w:val="003D65F7"/>
    <w:rsid w:val="003D7893"/>
    <w:rsid w:val="003E3DEC"/>
    <w:rsid w:val="003E66DF"/>
    <w:rsid w:val="003E674A"/>
    <w:rsid w:val="003E716E"/>
    <w:rsid w:val="003E7F4D"/>
    <w:rsid w:val="003F172B"/>
    <w:rsid w:val="003F18BD"/>
    <w:rsid w:val="003F7CE3"/>
    <w:rsid w:val="004002F3"/>
    <w:rsid w:val="004007B0"/>
    <w:rsid w:val="00400987"/>
    <w:rsid w:val="0040305E"/>
    <w:rsid w:val="00403E45"/>
    <w:rsid w:val="00405070"/>
    <w:rsid w:val="00411266"/>
    <w:rsid w:val="004115D0"/>
    <w:rsid w:val="00411BF5"/>
    <w:rsid w:val="00411F62"/>
    <w:rsid w:val="0041384B"/>
    <w:rsid w:val="00414690"/>
    <w:rsid w:val="004165F2"/>
    <w:rsid w:val="00417A6E"/>
    <w:rsid w:val="00417C8B"/>
    <w:rsid w:val="00427036"/>
    <w:rsid w:val="00427254"/>
    <w:rsid w:val="00430917"/>
    <w:rsid w:val="00430E20"/>
    <w:rsid w:val="00432644"/>
    <w:rsid w:val="00432693"/>
    <w:rsid w:val="00432962"/>
    <w:rsid w:val="00435636"/>
    <w:rsid w:val="00435CEA"/>
    <w:rsid w:val="00436369"/>
    <w:rsid w:val="00437FFD"/>
    <w:rsid w:val="00442C6B"/>
    <w:rsid w:val="00444861"/>
    <w:rsid w:val="0044672F"/>
    <w:rsid w:val="004522CA"/>
    <w:rsid w:val="00452AA2"/>
    <w:rsid w:val="00457947"/>
    <w:rsid w:val="00457D03"/>
    <w:rsid w:val="00457EC3"/>
    <w:rsid w:val="00457EF8"/>
    <w:rsid w:val="00460123"/>
    <w:rsid w:val="004609FF"/>
    <w:rsid w:val="00464A67"/>
    <w:rsid w:val="00467524"/>
    <w:rsid w:val="004675BC"/>
    <w:rsid w:val="00467856"/>
    <w:rsid w:val="0046790F"/>
    <w:rsid w:val="00471D31"/>
    <w:rsid w:val="00472B67"/>
    <w:rsid w:val="0047347A"/>
    <w:rsid w:val="004744A7"/>
    <w:rsid w:val="00474580"/>
    <w:rsid w:val="00475E38"/>
    <w:rsid w:val="0048483E"/>
    <w:rsid w:val="00485986"/>
    <w:rsid w:val="00486AB6"/>
    <w:rsid w:val="00490B43"/>
    <w:rsid w:val="00490FA9"/>
    <w:rsid w:val="004911DA"/>
    <w:rsid w:val="004921F6"/>
    <w:rsid w:val="0049259B"/>
    <w:rsid w:val="00492ACE"/>
    <w:rsid w:val="00493B43"/>
    <w:rsid w:val="0049594D"/>
    <w:rsid w:val="00496649"/>
    <w:rsid w:val="0049675F"/>
    <w:rsid w:val="004A0805"/>
    <w:rsid w:val="004A4A46"/>
    <w:rsid w:val="004A4FAF"/>
    <w:rsid w:val="004A5D84"/>
    <w:rsid w:val="004A60EE"/>
    <w:rsid w:val="004B0AB1"/>
    <w:rsid w:val="004B13FE"/>
    <w:rsid w:val="004B1462"/>
    <w:rsid w:val="004B3782"/>
    <w:rsid w:val="004B3A23"/>
    <w:rsid w:val="004B4067"/>
    <w:rsid w:val="004B5135"/>
    <w:rsid w:val="004C0C0E"/>
    <w:rsid w:val="004C1A16"/>
    <w:rsid w:val="004C27FA"/>
    <w:rsid w:val="004C4465"/>
    <w:rsid w:val="004C64C0"/>
    <w:rsid w:val="004D07A2"/>
    <w:rsid w:val="004D14DE"/>
    <w:rsid w:val="004D4BE1"/>
    <w:rsid w:val="004D596A"/>
    <w:rsid w:val="004D6757"/>
    <w:rsid w:val="004D7415"/>
    <w:rsid w:val="004D7921"/>
    <w:rsid w:val="004E06DF"/>
    <w:rsid w:val="004E340B"/>
    <w:rsid w:val="004E3804"/>
    <w:rsid w:val="004E39A0"/>
    <w:rsid w:val="004E48BD"/>
    <w:rsid w:val="004E50F9"/>
    <w:rsid w:val="004E6DD4"/>
    <w:rsid w:val="004E7466"/>
    <w:rsid w:val="004E7A1F"/>
    <w:rsid w:val="004F0B88"/>
    <w:rsid w:val="004F0D56"/>
    <w:rsid w:val="004F15A4"/>
    <w:rsid w:val="004F3FD7"/>
    <w:rsid w:val="004F442B"/>
    <w:rsid w:val="004F59D1"/>
    <w:rsid w:val="004F6231"/>
    <w:rsid w:val="00502E02"/>
    <w:rsid w:val="00503B94"/>
    <w:rsid w:val="005041A9"/>
    <w:rsid w:val="005045B4"/>
    <w:rsid w:val="005059DA"/>
    <w:rsid w:val="005060F4"/>
    <w:rsid w:val="00510464"/>
    <w:rsid w:val="00510EEB"/>
    <w:rsid w:val="00511FC3"/>
    <w:rsid w:val="005126CB"/>
    <w:rsid w:val="00513BC5"/>
    <w:rsid w:val="00514758"/>
    <w:rsid w:val="0051609E"/>
    <w:rsid w:val="00517745"/>
    <w:rsid w:val="005224FA"/>
    <w:rsid w:val="00522888"/>
    <w:rsid w:val="00523275"/>
    <w:rsid w:val="0052521D"/>
    <w:rsid w:val="005255A3"/>
    <w:rsid w:val="00527F30"/>
    <w:rsid w:val="005305B8"/>
    <w:rsid w:val="00530A3F"/>
    <w:rsid w:val="0054261C"/>
    <w:rsid w:val="005429F5"/>
    <w:rsid w:val="00546D7A"/>
    <w:rsid w:val="00547324"/>
    <w:rsid w:val="00547A7A"/>
    <w:rsid w:val="0055120D"/>
    <w:rsid w:val="00551485"/>
    <w:rsid w:val="00551599"/>
    <w:rsid w:val="005526E1"/>
    <w:rsid w:val="00552F1C"/>
    <w:rsid w:val="0055563F"/>
    <w:rsid w:val="00556EBD"/>
    <w:rsid w:val="00560C29"/>
    <w:rsid w:val="0056218D"/>
    <w:rsid w:val="00562A77"/>
    <w:rsid w:val="0056586F"/>
    <w:rsid w:val="00566AAF"/>
    <w:rsid w:val="0057058F"/>
    <w:rsid w:val="00571262"/>
    <w:rsid w:val="00574ACB"/>
    <w:rsid w:val="00574D21"/>
    <w:rsid w:val="00577BD7"/>
    <w:rsid w:val="005812E9"/>
    <w:rsid w:val="00581479"/>
    <w:rsid w:val="0058592A"/>
    <w:rsid w:val="00586E01"/>
    <w:rsid w:val="0058762E"/>
    <w:rsid w:val="005877FC"/>
    <w:rsid w:val="00590449"/>
    <w:rsid w:val="005917A2"/>
    <w:rsid w:val="005917EB"/>
    <w:rsid w:val="00597490"/>
    <w:rsid w:val="005A22E6"/>
    <w:rsid w:val="005A3B93"/>
    <w:rsid w:val="005A47CF"/>
    <w:rsid w:val="005A4ABF"/>
    <w:rsid w:val="005A4D0A"/>
    <w:rsid w:val="005A520D"/>
    <w:rsid w:val="005A524A"/>
    <w:rsid w:val="005A61FA"/>
    <w:rsid w:val="005B2DB3"/>
    <w:rsid w:val="005B4DE1"/>
    <w:rsid w:val="005B4F71"/>
    <w:rsid w:val="005B582D"/>
    <w:rsid w:val="005B6780"/>
    <w:rsid w:val="005C0883"/>
    <w:rsid w:val="005C0D74"/>
    <w:rsid w:val="005C237B"/>
    <w:rsid w:val="005C3565"/>
    <w:rsid w:val="005C541C"/>
    <w:rsid w:val="005C6177"/>
    <w:rsid w:val="005C6B4B"/>
    <w:rsid w:val="005D010D"/>
    <w:rsid w:val="005D13A4"/>
    <w:rsid w:val="005D458A"/>
    <w:rsid w:val="005D560B"/>
    <w:rsid w:val="005D5634"/>
    <w:rsid w:val="005D7684"/>
    <w:rsid w:val="005D785C"/>
    <w:rsid w:val="005D7D24"/>
    <w:rsid w:val="005E0354"/>
    <w:rsid w:val="005E05F8"/>
    <w:rsid w:val="005E25EA"/>
    <w:rsid w:val="005E30AB"/>
    <w:rsid w:val="005E328C"/>
    <w:rsid w:val="005E34E2"/>
    <w:rsid w:val="005E3F4F"/>
    <w:rsid w:val="005E583B"/>
    <w:rsid w:val="005E60CE"/>
    <w:rsid w:val="005E6FC3"/>
    <w:rsid w:val="005E7B6A"/>
    <w:rsid w:val="005F0198"/>
    <w:rsid w:val="005F046F"/>
    <w:rsid w:val="005F1A72"/>
    <w:rsid w:val="005F2183"/>
    <w:rsid w:val="005F2ADB"/>
    <w:rsid w:val="00600396"/>
    <w:rsid w:val="006009ED"/>
    <w:rsid w:val="0060299D"/>
    <w:rsid w:val="006040F4"/>
    <w:rsid w:val="00605965"/>
    <w:rsid w:val="006067F7"/>
    <w:rsid w:val="00607DA9"/>
    <w:rsid w:val="00610275"/>
    <w:rsid w:val="00610490"/>
    <w:rsid w:val="00613519"/>
    <w:rsid w:val="00613BE8"/>
    <w:rsid w:val="006144AB"/>
    <w:rsid w:val="00614632"/>
    <w:rsid w:val="00616A99"/>
    <w:rsid w:val="00616D2E"/>
    <w:rsid w:val="0061782A"/>
    <w:rsid w:val="00617C8F"/>
    <w:rsid w:val="006217AF"/>
    <w:rsid w:val="00622C87"/>
    <w:rsid w:val="00624CC9"/>
    <w:rsid w:val="00632693"/>
    <w:rsid w:val="00635361"/>
    <w:rsid w:val="00635410"/>
    <w:rsid w:val="00640366"/>
    <w:rsid w:val="006409D8"/>
    <w:rsid w:val="00640AF9"/>
    <w:rsid w:val="00641B62"/>
    <w:rsid w:val="0064221C"/>
    <w:rsid w:val="00642E77"/>
    <w:rsid w:val="0064312A"/>
    <w:rsid w:val="0064391F"/>
    <w:rsid w:val="0064479B"/>
    <w:rsid w:val="00644DFD"/>
    <w:rsid w:val="00645619"/>
    <w:rsid w:val="0064579A"/>
    <w:rsid w:val="00646AF0"/>
    <w:rsid w:val="00647267"/>
    <w:rsid w:val="00647472"/>
    <w:rsid w:val="006509DA"/>
    <w:rsid w:val="0065164E"/>
    <w:rsid w:val="0065343D"/>
    <w:rsid w:val="00653B91"/>
    <w:rsid w:val="0065413A"/>
    <w:rsid w:val="0065623B"/>
    <w:rsid w:val="00656935"/>
    <w:rsid w:val="006608F3"/>
    <w:rsid w:val="006613EF"/>
    <w:rsid w:val="0066198A"/>
    <w:rsid w:val="00663454"/>
    <w:rsid w:val="006638E2"/>
    <w:rsid w:val="00664C60"/>
    <w:rsid w:val="006663EB"/>
    <w:rsid w:val="0067075D"/>
    <w:rsid w:val="006735ED"/>
    <w:rsid w:val="0067535B"/>
    <w:rsid w:val="006765FB"/>
    <w:rsid w:val="00676E56"/>
    <w:rsid w:val="00683417"/>
    <w:rsid w:val="00683BDC"/>
    <w:rsid w:val="00683C9C"/>
    <w:rsid w:val="00683E6E"/>
    <w:rsid w:val="0068407F"/>
    <w:rsid w:val="00684B35"/>
    <w:rsid w:val="00685A06"/>
    <w:rsid w:val="0068606C"/>
    <w:rsid w:val="0068748E"/>
    <w:rsid w:val="00687A3D"/>
    <w:rsid w:val="00692C22"/>
    <w:rsid w:val="00694C9E"/>
    <w:rsid w:val="00695B65"/>
    <w:rsid w:val="006967AD"/>
    <w:rsid w:val="00697A98"/>
    <w:rsid w:val="006A15C5"/>
    <w:rsid w:val="006A266D"/>
    <w:rsid w:val="006A303A"/>
    <w:rsid w:val="006A5C78"/>
    <w:rsid w:val="006A77D2"/>
    <w:rsid w:val="006A7BAD"/>
    <w:rsid w:val="006B2BE5"/>
    <w:rsid w:val="006B6A28"/>
    <w:rsid w:val="006C061E"/>
    <w:rsid w:val="006C1C02"/>
    <w:rsid w:val="006C1E84"/>
    <w:rsid w:val="006C429C"/>
    <w:rsid w:val="006C6299"/>
    <w:rsid w:val="006C65A6"/>
    <w:rsid w:val="006C6C8B"/>
    <w:rsid w:val="006D209E"/>
    <w:rsid w:val="006D373B"/>
    <w:rsid w:val="006D4514"/>
    <w:rsid w:val="006D4915"/>
    <w:rsid w:val="006D52E1"/>
    <w:rsid w:val="006D54E7"/>
    <w:rsid w:val="006D5E9B"/>
    <w:rsid w:val="006D6785"/>
    <w:rsid w:val="006E06BA"/>
    <w:rsid w:val="006E5AF9"/>
    <w:rsid w:val="006E6448"/>
    <w:rsid w:val="006E65C3"/>
    <w:rsid w:val="006E6803"/>
    <w:rsid w:val="006E7AE0"/>
    <w:rsid w:val="006F58E7"/>
    <w:rsid w:val="007003BF"/>
    <w:rsid w:val="0070382C"/>
    <w:rsid w:val="00705AD6"/>
    <w:rsid w:val="007060F4"/>
    <w:rsid w:val="00706398"/>
    <w:rsid w:val="0070659A"/>
    <w:rsid w:val="0070733A"/>
    <w:rsid w:val="007105B7"/>
    <w:rsid w:val="007126EA"/>
    <w:rsid w:val="0071286A"/>
    <w:rsid w:val="00712C15"/>
    <w:rsid w:val="00713272"/>
    <w:rsid w:val="007133A6"/>
    <w:rsid w:val="007133B9"/>
    <w:rsid w:val="007134CB"/>
    <w:rsid w:val="00715088"/>
    <w:rsid w:val="00720B8C"/>
    <w:rsid w:val="00720BC2"/>
    <w:rsid w:val="00720DFB"/>
    <w:rsid w:val="00721CFC"/>
    <w:rsid w:val="00722CE2"/>
    <w:rsid w:val="007263D7"/>
    <w:rsid w:val="00727CF6"/>
    <w:rsid w:val="00730C18"/>
    <w:rsid w:val="00730E58"/>
    <w:rsid w:val="00731AEB"/>
    <w:rsid w:val="0073317F"/>
    <w:rsid w:val="00733A83"/>
    <w:rsid w:val="00741688"/>
    <w:rsid w:val="00743DFC"/>
    <w:rsid w:val="0074405D"/>
    <w:rsid w:val="007448DB"/>
    <w:rsid w:val="007451F6"/>
    <w:rsid w:val="007461F6"/>
    <w:rsid w:val="00750EB8"/>
    <w:rsid w:val="00752482"/>
    <w:rsid w:val="007542A7"/>
    <w:rsid w:val="00754BD2"/>
    <w:rsid w:val="00761251"/>
    <w:rsid w:val="007620CC"/>
    <w:rsid w:val="00762B06"/>
    <w:rsid w:val="00773DFE"/>
    <w:rsid w:val="00773F62"/>
    <w:rsid w:val="00774750"/>
    <w:rsid w:val="0077545F"/>
    <w:rsid w:val="00776F1B"/>
    <w:rsid w:val="007770AB"/>
    <w:rsid w:val="007803FD"/>
    <w:rsid w:val="007806E8"/>
    <w:rsid w:val="00781215"/>
    <w:rsid w:val="007824F7"/>
    <w:rsid w:val="007828A1"/>
    <w:rsid w:val="00784C14"/>
    <w:rsid w:val="00785573"/>
    <w:rsid w:val="00785870"/>
    <w:rsid w:val="00786921"/>
    <w:rsid w:val="007908F5"/>
    <w:rsid w:val="00792763"/>
    <w:rsid w:val="00792843"/>
    <w:rsid w:val="00793281"/>
    <w:rsid w:val="007948D1"/>
    <w:rsid w:val="00795FB3"/>
    <w:rsid w:val="007978C6"/>
    <w:rsid w:val="0079799C"/>
    <w:rsid w:val="007A427E"/>
    <w:rsid w:val="007A566F"/>
    <w:rsid w:val="007A58B5"/>
    <w:rsid w:val="007A73AD"/>
    <w:rsid w:val="007B0BF1"/>
    <w:rsid w:val="007B0D8F"/>
    <w:rsid w:val="007B22CD"/>
    <w:rsid w:val="007B2F23"/>
    <w:rsid w:val="007B51E7"/>
    <w:rsid w:val="007B6BCC"/>
    <w:rsid w:val="007B70F6"/>
    <w:rsid w:val="007C4C90"/>
    <w:rsid w:val="007C6075"/>
    <w:rsid w:val="007C7082"/>
    <w:rsid w:val="007C70DD"/>
    <w:rsid w:val="007D12CF"/>
    <w:rsid w:val="007D2BE2"/>
    <w:rsid w:val="007D32ED"/>
    <w:rsid w:val="007D3B05"/>
    <w:rsid w:val="007D4286"/>
    <w:rsid w:val="007D4867"/>
    <w:rsid w:val="007D6EC7"/>
    <w:rsid w:val="007D7D87"/>
    <w:rsid w:val="007E133C"/>
    <w:rsid w:val="007E3A39"/>
    <w:rsid w:val="007E58B6"/>
    <w:rsid w:val="007E795F"/>
    <w:rsid w:val="007E79EF"/>
    <w:rsid w:val="007F0653"/>
    <w:rsid w:val="007F0D22"/>
    <w:rsid w:val="007F21A7"/>
    <w:rsid w:val="007F480B"/>
    <w:rsid w:val="007F4B06"/>
    <w:rsid w:val="007F6C09"/>
    <w:rsid w:val="007F7D9A"/>
    <w:rsid w:val="00800B1E"/>
    <w:rsid w:val="008012FF"/>
    <w:rsid w:val="00801422"/>
    <w:rsid w:val="0080456E"/>
    <w:rsid w:val="00804F89"/>
    <w:rsid w:val="00805778"/>
    <w:rsid w:val="00805D69"/>
    <w:rsid w:val="00806377"/>
    <w:rsid w:val="008068BD"/>
    <w:rsid w:val="00806F15"/>
    <w:rsid w:val="00810B26"/>
    <w:rsid w:val="008124C7"/>
    <w:rsid w:val="00812884"/>
    <w:rsid w:val="00814033"/>
    <w:rsid w:val="008149E9"/>
    <w:rsid w:val="0081591C"/>
    <w:rsid w:val="00820160"/>
    <w:rsid w:val="00820C40"/>
    <w:rsid w:val="00821F26"/>
    <w:rsid w:val="0082283D"/>
    <w:rsid w:val="00822AEB"/>
    <w:rsid w:val="008246E7"/>
    <w:rsid w:val="00837047"/>
    <w:rsid w:val="008428FC"/>
    <w:rsid w:val="008430AE"/>
    <w:rsid w:val="0084444E"/>
    <w:rsid w:val="00844F1A"/>
    <w:rsid w:val="00846330"/>
    <w:rsid w:val="00846EE7"/>
    <w:rsid w:val="0085018A"/>
    <w:rsid w:val="008502B3"/>
    <w:rsid w:val="00854AC2"/>
    <w:rsid w:val="00855C10"/>
    <w:rsid w:val="008570B1"/>
    <w:rsid w:val="00857618"/>
    <w:rsid w:val="008577C4"/>
    <w:rsid w:val="008612C1"/>
    <w:rsid w:val="008618CF"/>
    <w:rsid w:val="008637D4"/>
    <w:rsid w:val="008645E6"/>
    <w:rsid w:val="0086763A"/>
    <w:rsid w:val="00871EE8"/>
    <w:rsid w:val="00872362"/>
    <w:rsid w:val="00872B74"/>
    <w:rsid w:val="00874423"/>
    <w:rsid w:val="00876EAC"/>
    <w:rsid w:val="00877849"/>
    <w:rsid w:val="00883410"/>
    <w:rsid w:val="00885B2E"/>
    <w:rsid w:val="008901CE"/>
    <w:rsid w:val="00890362"/>
    <w:rsid w:val="008928C9"/>
    <w:rsid w:val="00894EDA"/>
    <w:rsid w:val="00895E3D"/>
    <w:rsid w:val="008968E2"/>
    <w:rsid w:val="00896C75"/>
    <w:rsid w:val="008A0DD7"/>
    <w:rsid w:val="008A3FB9"/>
    <w:rsid w:val="008A48C8"/>
    <w:rsid w:val="008A4A9F"/>
    <w:rsid w:val="008A6BCA"/>
    <w:rsid w:val="008A6F7C"/>
    <w:rsid w:val="008A7BBB"/>
    <w:rsid w:val="008A7D29"/>
    <w:rsid w:val="008B0C43"/>
    <w:rsid w:val="008B221B"/>
    <w:rsid w:val="008B2DEF"/>
    <w:rsid w:val="008B3BD2"/>
    <w:rsid w:val="008B3EAC"/>
    <w:rsid w:val="008B4B11"/>
    <w:rsid w:val="008B5840"/>
    <w:rsid w:val="008B707E"/>
    <w:rsid w:val="008B75CC"/>
    <w:rsid w:val="008C1631"/>
    <w:rsid w:val="008C2C53"/>
    <w:rsid w:val="008C4A89"/>
    <w:rsid w:val="008C5907"/>
    <w:rsid w:val="008C5E4F"/>
    <w:rsid w:val="008C7592"/>
    <w:rsid w:val="008C75F6"/>
    <w:rsid w:val="008D0433"/>
    <w:rsid w:val="008D0E4C"/>
    <w:rsid w:val="008D24C4"/>
    <w:rsid w:val="008D31FB"/>
    <w:rsid w:val="008D57DC"/>
    <w:rsid w:val="008D5A4E"/>
    <w:rsid w:val="008D7C0F"/>
    <w:rsid w:val="008E0480"/>
    <w:rsid w:val="008E0CF3"/>
    <w:rsid w:val="008E1069"/>
    <w:rsid w:val="008E1DC8"/>
    <w:rsid w:val="008E2E57"/>
    <w:rsid w:val="008E3FA2"/>
    <w:rsid w:val="008E673C"/>
    <w:rsid w:val="008E7105"/>
    <w:rsid w:val="008E731D"/>
    <w:rsid w:val="008E73B8"/>
    <w:rsid w:val="008F039B"/>
    <w:rsid w:val="008F0740"/>
    <w:rsid w:val="008F1F7A"/>
    <w:rsid w:val="008F43D4"/>
    <w:rsid w:val="008F7381"/>
    <w:rsid w:val="008F7A00"/>
    <w:rsid w:val="008F7F1E"/>
    <w:rsid w:val="009025D6"/>
    <w:rsid w:val="00903926"/>
    <w:rsid w:val="00904708"/>
    <w:rsid w:val="0091056D"/>
    <w:rsid w:val="0091162A"/>
    <w:rsid w:val="00911BAB"/>
    <w:rsid w:val="00911EA4"/>
    <w:rsid w:val="00912B29"/>
    <w:rsid w:val="009133A3"/>
    <w:rsid w:val="009157F7"/>
    <w:rsid w:val="009159D5"/>
    <w:rsid w:val="0091680F"/>
    <w:rsid w:val="009203A1"/>
    <w:rsid w:val="0092104B"/>
    <w:rsid w:val="00922077"/>
    <w:rsid w:val="00924562"/>
    <w:rsid w:val="00925F3A"/>
    <w:rsid w:val="00926A63"/>
    <w:rsid w:val="009270C4"/>
    <w:rsid w:val="00930313"/>
    <w:rsid w:val="0093055A"/>
    <w:rsid w:val="00930696"/>
    <w:rsid w:val="00930766"/>
    <w:rsid w:val="00930F42"/>
    <w:rsid w:val="00931800"/>
    <w:rsid w:val="0093205C"/>
    <w:rsid w:val="00933F42"/>
    <w:rsid w:val="00935CCA"/>
    <w:rsid w:val="00935CF6"/>
    <w:rsid w:val="0093759F"/>
    <w:rsid w:val="009405DD"/>
    <w:rsid w:val="00941267"/>
    <w:rsid w:val="00941422"/>
    <w:rsid w:val="00946DBE"/>
    <w:rsid w:val="00947551"/>
    <w:rsid w:val="009506AD"/>
    <w:rsid w:val="00950DDA"/>
    <w:rsid w:val="00950F96"/>
    <w:rsid w:val="009511E0"/>
    <w:rsid w:val="009523FF"/>
    <w:rsid w:val="00952B56"/>
    <w:rsid w:val="00952E77"/>
    <w:rsid w:val="00955898"/>
    <w:rsid w:val="009563BB"/>
    <w:rsid w:val="00956DAE"/>
    <w:rsid w:val="00957095"/>
    <w:rsid w:val="00957790"/>
    <w:rsid w:val="009605A8"/>
    <w:rsid w:val="00960AA3"/>
    <w:rsid w:val="009638F4"/>
    <w:rsid w:val="00963E01"/>
    <w:rsid w:val="00964AA2"/>
    <w:rsid w:val="0096678E"/>
    <w:rsid w:val="009671B3"/>
    <w:rsid w:val="009701F7"/>
    <w:rsid w:val="0097173B"/>
    <w:rsid w:val="009722C9"/>
    <w:rsid w:val="0097294E"/>
    <w:rsid w:val="00973792"/>
    <w:rsid w:val="009743A9"/>
    <w:rsid w:val="0097444D"/>
    <w:rsid w:val="00974727"/>
    <w:rsid w:val="00975F07"/>
    <w:rsid w:val="00982E93"/>
    <w:rsid w:val="00983943"/>
    <w:rsid w:val="00984A31"/>
    <w:rsid w:val="009858E6"/>
    <w:rsid w:val="00985ACE"/>
    <w:rsid w:val="00987C7D"/>
    <w:rsid w:val="009907F8"/>
    <w:rsid w:val="00990957"/>
    <w:rsid w:val="00991494"/>
    <w:rsid w:val="00991C75"/>
    <w:rsid w:val="00992B9B"/>
    <w:rsid w:val="009933C5"/>
    <w:rsid w:val="00993654"/>
    <w:rsid w:val="00995BE5"/>
    <w:rsid w:val="00995FD7"/>
    <w:rsid w:val="00996449"/>
    <w:rsid w:val="009A1C42"/>
    <w:rsid w:val="009A51EA"/>
    <w:rsid w:val="009B086D"/>
    <w:rsid w:val="009B32F1"/>
    <w:rsid w:val="009B4451"/>
    <w:rsid w:val="009B4875"/>
    <w:rsid w:val="009B4FEB"/>
    <w:rsid w:val="009B6D60"/>
    <w:rsid w:val="009B75CB"/>
    <w:rsid w:val="009C0B36"/>
    <w:rsid w:val="009C0BCF"/>
    <w:rsid w:val="009C2176"/>
    <w:rsid w:val="009C2410"/>
    <w:rsid w:val="009C2A6B"/>
    <w:rsid w:val="009C67DC"/>
    <w:rsid w:val="009D02C3"/>
    <w:rsid w:val="009D1C21"/>
    <w:rsid w:val="009D1DC0"/>
    <w:rsid w:val="009D1ED4"/>
    <w:rsid w:val="009D2755"/>
    <w:rsid w:val="009D2AF2"/>
    <w:rsid w:val="009D445F"/>
    <w:rsid w:val="009D4AC9"/>
    <w:rsid w:val="009D52DC"/>
    <w:rsid w:val="009D535E"/>
    <w:rsid w:val="009D53AC"/>
    <w:rsid w:val="009D6129"/>
    <w:rsid w:val="009D761F"/>
    <w:rsid w:val="009D7AEC"/>
    <w:rsid w:val="009E0A4D"/>
    <w:rsid w:val="009E2BD4"/>
    <w:rsid w:val="009E3082"/>
    <w:rsid w:val="009E4050"/>
    <w:rsid w:val="009E4315"/>
    <w:rsid w:val="009E49BD"/>
    <w:rsid w:val="009E4F32"/>
    <w:rsid w:val="009E6FC5"/>
    <w:rsid w:val="009E7E94"/>
    <w:rsid w:val="009F2790"/>
    <w:rsid w:val="009F2C1D"/>
    <w:rsid w:val="009F45AF"/>
    <w:rsid w:val="009F4AAE"/>
    <w:rsid w:val="009F5146"/>
    <w:rsid w:val="009F6122"/>
    <w:rsid w:val="009F62BA"/>
    <w:rsid w:val="00A04E79"/>
    <w:rsid w:val="00A0643E"/>
    <w:rsid w:val="00A115B9"/>
    <w:rsid w:val="00A16675"/>
    <w:rsid w:val="00A20231"/>
    <w:rsid w:val="00A20F79"/>
    <w:rsid w:val="00A23017"/>
    <w:rsid w:val="00A23F42"/>
    <w:rsid w:val="00A24D55"/>
    <w:rsid w:val="00A262BE"/>
    <w:rsid w:val="00A2729F"/>
    <w:rsid w:val="00A27D4F"/>
    <w:rsid w:val="00A311B3"/>
    <w:rsid w:val="00A31E0C"/>
    <w:rsid w:val="00A322E8"/>
    <w:rsid w:val="00A3290D"/>
    <w:rsid w:val="00A33F46"/>
    <w:rsid w:val="00A34CF5"/>
    <w:rsid w:val="00A360D5"/>
    <w:rsid w:val="00A36885"/>
    <w:rsid w:val="00A3735B"/>
    <w:rsid w:val="00A40FA2"/>
    <w:rsid w:val="00A429D7"/>
    <w:rsid w:val="00A43911"/>
    <w:rsid w:val="00A46165"/>
    <w:rsid w:val="00A50FD5"/>
    <w:rsid w:val="00A5163D"/>
    <w:rsid w:val="00A557EC"/>
    <w:rsid w:val="00A55FFC"/>
    <w:rsid w:val="00A572A4"/>
    <w:rsid w:val="00A60CB5"/>
    <w:rsid w:val="00A60E7D"/>
    <w:rsid w:val="00A61D27"/>
    <w:rsid w:val="00A6339B"/>
    <w:rsid w:val="00A64510"/>
    <w:rsid w:val="00A646C2"/>
    <w:rsid w:val="00A65CCC"/>
    <w:rsid w:val="00A66627"/>
    <w:rsid w:val="00A70604"/>
    <w:rsid w:val="00A74D47"/>
    <w:rsid w:val="00A755FD"/>
    <w:rsid w:val="00A809C5"/>
    <w:rsid w:val="00A8151D"/>
    <w:rsid w:val="00A8438E"/>
    <w:rsid w:val="00A86708"/>
    <w:rsid w:val="00A879C5"/>
    <w:rsid w:val="00A91622"/>
    <w:rsid w:val="00A92C62"/>
    <w:rsid w:val="00A92DD5"/>
    <w:rsid w:val="00A93108"/>
    <w:rsid w:val="00A94CFF"/>
    <w:rsid w:val="00A954BD"/>
    <w:rsid w:val="00A976A1"/>
    <w:rsid w:val="00AA0000"/>
    <w:rsid w:val="00AA00CB"/>
    <w:rsid w:val="00AA103A"/>
    <w:rsid w:val="00AA1C3B"/>
    <w:rsid w:val="00AA4F8D"/>
    <w:rsid w:val="00AA5257"/>
    <w:rsid w:val="00AA5659"/>
    <w:rsid w:val="00AA70CB"/>
    <w:rsid w:val="00AB0EC1"/>
    <w:rsid w:val="00AB2E45"/>
    <w:rsid w:val="00AC0B88"/>
    <w:rsid w:val="00AC10D0"/>
    <w:rsid w:val="00AC1BE2"/>
    <w:rsid w:val="00AC52C1"/>
    <w:rsid w:val="00AD045C"/>
    <w:rsid w:val="00AD0E77"/>
    <w:rsid w:val="00AD124C"/>
    <w:rsid w:val="00AD4900"/>
    <w:rsid w:val="00AD4D2C"/>
    <w:rsid w:val="00AD548C"/>
    <w:rsid w:val="00AD5AA5"/>
    <w:rsid w:val="00AD5C66"/>
    <w:rsid w:val="00AD7F3E"/>
    <w:rsid w:val="00AE1521"/>
    <w:rsid w:val="00AE2B9A"/>
    <w:rsid w:val="00AE3180"/>
    <w:rsid w:val="00AE7BEF"/>
    <w:rsid w:val="00AF081A"/>
    <w:rsid w:val="00AF1FC0"/>
    <w:rsid w:val="00AF3207"/>
    <w:rsid w:val="00AF519E"/>
    <w:rsid w:val="00AF51ED"/>
    <w:rsid w:val="00AF601C"/>
    <w:rsid w:val="00AF67F8"/>
    <w:rsid w:val="00AF6FA4"/>
    <w:rsid w:val="00B0083F"/>
    <w:rsid w:val="00B02788"/>
    <w:rsid w:val="00B051F7"/>
    <w:rsid w:val="00B054F6"/>
    <w:rsid w:val="00B075BA"/>
    <w:rsid w:val="00B139FC"/>
    <w:rsid w:val="00B13E7E"/>
    <w:rsid w:val="00B13EDE"/>
    <w:rsid w:val="00B17074"/>
    <w:rsid w:val="00B20D9F"/>
    <w:rsid w:val="00B21547"/>
    <w:rsid w:val="00B21EEA"/>
    <w:rsid w:val="00B229AA"/>
    <w:rsid w:val="00B257D2"/>
    <w:rsid w:val="00B31DCC"/>
    <w:rsid w:val="00B32A40"/>
    <w:rsid w:val="00B33900"/>
    <w:rsid w:val="00B34D2B"/>
    <w:rsid w:val="00B34F9F"/>
    <w:rsid w:val="00B35FCE"/>
    <w:rsid w:val="00B373CA"/>
    <w:rsid w:val="00B400A4"/>
    <w:rsid w:val="00B41503"/>
    <w:rsid w:val="00B41C71"/>
    <w:rsid w:val="00B426BA"/>
    <w:rsid w:val="00B4412A"/>
    <w:rsid w:val="00B45797"/>
    <w:rsid w:val="00B472E6"/>
    <w:rsid w:val="00B51CFB"/>
    <w:rsid w:val="00B52430"/>
    <w:rsid w:val="00B527C6"/>
    <w:rsid w:val="00B53E8E"/>
    <w:rsid w:val="00B542B8"/>
    <w:rsid w:val="00B549F6"/>
    <w:rsid w:val="00B55AC7"/>
    <w:rsid w:val="00B6044E"/>
    <w:rsid w:val="00B7065B"/>
    <w:rsid w:val="00B706A6"/>
    <w:rsid w:val="00B7114A"/>
    <w:rsid w:val="00B71ECF"/>
    <w:rsid w:val="00B724CE"/>
    <w:rsid w:val="00B75154"/>
    <w:rsid w:val="00B75537"/>
    <w:rsid w:val="00B76DB1"/>
    <w:rsid w:val="00B80DFE"/>
    <w:rsid w:val="00B8109F"/>
    <w:rsid w:val="00B84ED6"/>
    <w:rsid w:val="00B85752"/>
    <w:rsid w:val="00B87194"/>
    <w:rsid w:val="00B901F2"/>
    <w:rsid w:val="00B906E3"/>
    <w:rsid w:val="00B9171E"/>
    <w:rsid w:val="00B952B2"/>
    <w:rsid w:val="00B954EF"/>
    <w:rsid w:val="00B96DBE"/>
    <w:rsid w:val="00BA02AE"/>
    <w:rsid w:val="00BA1176"/>
    <w:rsid w:val="00BA382D"/>
    <w:rsid w:val="00BA45B4"/>
    <w:rsid w:val="00BA4E21"/>
    <w:rsid w:val="00BA4FDB"/>
    <w:rsid w:val="00BA63C2"/>
    <w:rsid w:val="00BA7BA6"/>
    <w:rsid w:val="00BB0B80"/>
    <w:rsid w:val="00BB0B89"/>
    <w:rsid w:val="00BB276C"/>
    <w:rsid w:val="00BB2B06"/>
    <w:rsid w:val="00BB666A"/>
    <w:rsid w:val="00BB669A"/>
    <w:rsid w:val="00BB7E1B"/>
    <w:rsid w:val="00BC0327"/>
    <w:rsid w:val="00BC0ED8"/>
    <w:rsid w:val="00BC2AE4"/>
    <w:rsid w:val="00BC38B2"/>
    <w:rsid w:val="00BC6FB4"/>
    <w:rsid w:val="00BC7022"/>
    <w:rsid w:val="00BC7D2A"/>
    <w:rsid w:val="00BD0570"/>
    <w:rsid w:val="00BD09A2"/>
    <w:rsid w:val="00BD0BD0"/>
    <w:rsid w:val="00BD1C26"/>
    <w:rsid w:val="00BD27FD"/>
    <w:rsid w:val="00BD2D4D"/>
    <w:rsid w:val="00BD3D72"/>
    <w:rsid w:val="00BD4AE1"/>
    <w:rsid w:val="00BE01FB"/>
    <w:rsid w:val="00BE1673"/>
    <w:rsid w:val="00BE3854"/>
    <w:rsid w:val="00BE7E2B"/>
    <w:rsid w:val="00BF0E23"/>
    <w:rsid w:val="00BF15AD"/>
    <w:rsid w:val="00BF1B21"/>
    <w:rsid w:val="00BF28CB"/>
    <w:rsid w:val="00BF40AB"/>
    <w:rsid w:val="00BF4990"/>
    <w:rsid w:val="00BF49CC"/>
    <w:rsid w:val="00BF7C04"/>
    <w:rsid w:val="00C056F8"/>
    <w:rsid w:val="00C072E0"/>
    <w:rsid w:val="00C07695"/>
    <w:rsid w:val="00C07823"/>
    <w:rsid w:val="00C07E84"/>
    <w:rsid w:val="00C07FCC"/>
    <w:rsid w:val="00C10D93"/>
    <w:rsid w:val="00C11060"/>
    <w:rsid w:val="00C12599"/>
    <w:rsid w:val="00C131BE"/>
    <w:rsid w:val="00C15561"/>
    <w:rsid w:val="00C16566"/>
    <w:rsid w:val="00C176BF"/>
    <w:rsid w:val="00C178A2"/>
    <w:rsid w:val="00C203FF"/>
    <w:rsid w:val="00C2149E"/>
    <w:rsid w:val="00C221FF"/>
    <w:rsid w:val="00C26933"/>
    <w:rsid w:val="00C27E17"/>
    <w:rsid w:val="00C3104A"/>
    <w:rsid w:val="00C31684"/>
    <w:rsid w:val="00C32577"/>
    <w:rsid w:val="00C32E60"/>
    <w:rsid w:val="00C343E4"/>
    <w:rsid w:val="00C37B1E"/>
    <w:rsid w:val="00C431E6"/>
    <w:rsid w:val="00C43365"/>
    <w:rsid w:val="00C43900"/>
    <w:rsid w:val="00C44760"/>
    <w:rsid w:val="00C459ED"/>
    <w:rsid w:val="00C465DE"/>
    <w:rsid w:val="00C51A33"/>
    <w:rsid w:val="00C51C0B"/>
    <w:rsid w:val="00C51EB1"/>
    <w:rsid w:val="00C5379D"/>
    <w:rsid w:val="00C54F21"/>
    <w:rsid w:val="00C574A9"/>
    <w:rsid w:val="00C61869"/>
    <w:rsid w:val="00C62DD1"/>
    <w:rsid w:val="00C63D8C"/>
    <w:rsid w:val="00C67C38"/>
    <w:rsid w:val="00C71A85"/>
    <w:rsid w:val="00C72ADA"/>
    <w:rsid w:val="00C7470F"/>
    <w:rsid w:val="00C76C58"/>
    <w:rsid w:val="00C828CF"/>
    <w:rsid w:val="00C83273"/>
    <w:rsid w:val="00C84208"/>
    <w:rsid w:val="00C843C3"/>
    <w:rsid w:val="00C85179"/>
    <w:rsid w:val="00C866B0"/>
    <w:rsid w:val="00C871E3"/>
    <w:rsid w:val="00C92CEB"/>
    <w:rsid w:val="00C932B7"/>
    <w:rsid w:val="00C945D4"/>
    <w:rsid w:val="00C9476F"/>
    <w:rsid w:val="00C9577D"/>
    <w:rsid w:val="00C95BEF"/>
    <w:rsid w:val="00C963A3"/>
    <w:rsid w:val="00C97B24"/>
    <w:rsid w:val="00C97C78"/>
    <w:rsid w:val="00C97F84"/>
    <w:rsid w:val="00CA03D1"/>
    <w:rsid w:val="00CA0DE0"/>
    <w:rsid w:val="00CA2270"/>
    <w:rsid w:val="00CA6228"/>
    <w:rsid w:val="00CA66FE"/>
    <w:rsid w:val="00CB1437"/>
    <w:rsid w:val="00CB359A"/>
    <w:rsid w:val="00CB377F"/>
    <w:rsid w:val="00CB46C3"/>
    <w:rsid w:val="00CB5769"/>
    <w:rsid w:val="00CC3FC3"/>
    <w:rsid w:val="00CC4461"/>
    <w:rsid w:val="00CD0A38"/>
    <w:rsid w:val="00CD1991"/>
    <w:rsid w:val="00CD1BCE"/>
    <w:rsid w:val="00CD1C11"/>
    <w:rsid w:val="00CD1EE1"/>
    <w:rsid w:val="00CD4240"/>
    <w:rsid w:val="00CD6D05"/>
    <w:rsid w:val="00CD750D"/>
    <w:rsid w:val="00CE56EE"/>
    <w:rsid w:val="00CE5B4D"/>
    <w:rsid w:val="00CE6A15"/>
    <w:rsid w:val="00CE6F47"/>
    <w:rsid w:val="00CE7461"/>
    <w:rsid w:val="00CE74EB"/>
    <w:rsid w:val="00CF0950"/>
    <w:rsid w:val="00CF0A24"/>
    <w:rsid w:val="00CF0ABA"/>
    <w:rsid w:val="00CF1B17"/>
    <w:rsid w:val="00CF26F7"/>
    <w:rsid w:val="00CF296E"/>
    <w:rsid w:val="00CF2C81"/>
    <w:rsid w:val="00CF658D"/>
    <w:rsid w:val="00D021D4"/>
    <w:rsid w:val="00D02A6A"/>
    <w:rsid w:val="00D05A74"/>
    <w:rsid w:val="00D0703E"/>
    <w:rsid w:val="00D0774E"/>
    <w:rsid w:val="00D1039D"/>
    <w:rsid w:val="00D10DBA"/>
    <w:rsid w:val="00D112F6"/>
    <w:rsid w:val="00D12187"/>
    <w:rsid w:val="00D12606"/>
    <w:rsid w:val="00D147B6"/>
    <w:rsid w:val="00D14A36"/>
    <w:rsid w:val="00D171A3"/>
    <w:rsid w:val="00D17B3E"/>
    <w:rsid w:val="00D2031F"/>
    <w:rsid w:val="00D20975"/>
    <w:rsid w:val="00D21D7B"/>
    <w:rsid w:val="00D2378D"/>
    <w:rsid w:val="00D2511E"/>
    <w:rsid w:val="00D255FE"/>
    <w:rsid w:val="00D26797"/>
    <w:rsid w:val="00D31A1F"/>
    <w:rsid w:val="00D3321C"/>
    <w:rsid w:val="00D33EBD"/>
    <w:rsid w:val="00D35631"/>
    <w:rsid w:val="00D36A24"/>
    <w:rsid w:val="00D36E28"/>
    <w:rsid w:val="00D37758"/>
    <w:rsid w:val="00D40E74"/>
    <w:rsid w:val="00D43396"/>
    <w:rsid w:val="00D44D09"/>
    <w:rsid w:val="00D46012"/>
    <w:rsid w:val="00D465BE"/>
    <w:rsid w:val="00D46CE7"/>
    <w:rsid w:val="00D47398"/>
    <w:rsid w:val="00D47634"/>
    <w:rsid w:val="00D51957"/>
    <w:rsid w:val="00D53500"/>
    <w:rsid w:val="00D56577"/>
    <w:rsid w:val="00D57E72"/>
    <w:rsid w:val="00D64955"/>
    <w:rsid w:val="00D72047"/>
    <w:rsid w:val="00D72CCE"/>
    <w:rsid w:val="00D72CFE"/>
    <w:rsid w:val="00D74280"/>
    <w:rsid w:val="00D74D98"/>
    <w:rsid w:val="00D75B11"/>
    <w:rsid w:val="00D769FC"/>
    <w:rsid w:val="00D76A86"/>
    <w:rsid w:val="00D8230D"/>
    <w:rsid w:val="00D82431"/>
    <w:rsid w:val="00D8270E"/>
    <w:rsid w:val="00D8400D"/>
    <w:rsid w:val="00D85756"/>
    <w:rsid w:val="00D870EE"/>
    <w:rsid w:val="00D87819"/>
    <w:rsid w:val="00D90A11"/>
    <w:rsid w:val="00D922FE"/>
    <w:rsid w:val="00D93417"/>
    <w:rsid w:val="00D945A9"/>
    <w:rsid w:val="00D94E06"/>
    <w:rsid w:val="00D94FCD"/>
    <w:rsid w:val="00D9636F"/>
    <w:rsid w:val="00DA0D2A"/>
    <w:rsid w:val="00DA0E4B"/>
    <w:rsid w:val="00DA2C85"/>
    <w:rsid w:val="00DA3408"/>
    <w:rsid w:val="00DA3C32"/>
    <w:rsid w:val="00DA472D"/>
    <w:rsid w:val="00DA5CDF"/>
    <w:rsid w:val="00DA77B1"/>
    <w:rsid w:val="00DB0A14"/>
    <w:rsid w:val="00DB1107"/>
    <w:rsid w:val="00DB1152"/>
    <w:rsid w:val="00DB1663"/>
    <w:rsid w:val="00DB1C7F"/>
    <w:rsid w:val="00DB2D76"/>
    <w:rsid w:val="00DB42E0"/>
    <w:rsid w:val="00DB5AE6"/>
    <w:rsid w:val="00DB5E49"/>
    <w:rsid w:val="00DB5F80"/>
    <w:rsid w:val="00DC06B9"/>
    <w:rsid w:val="00DC0B9E"/>
    <w:rsid w:val="00DC120E"/>
    <w:rsid w:val="00DC1C46"/>
    <w:rsid w:val="00DC33D8"/>
    <w:rsid w:val="00DC43A0"/>
    <w:rsid w:val="00DC52DE"/>
    <w:rsid w:val="00DC7604"/>
    <w:rsid w:val="00DC7CA8"/>
    <w:rsid w:val="00DD0BEE"/>
    <w:rsid w:val="00DD2A70"/>
    <w:rsid w:val="00DD354D"/>
    <w:rsid w:val="00DD4762"/>
    <w:rsid w:val="00DD53C1"/>
    <w:rsid w:val="00DD5976"/>
    <w:rsid w:val="00DD61F0"/>
    <w:rsid w:val="00DD6707"/>
    <w:rsid w:val="00DD671A"/>
    <w:rsid w:val="00DE0F25"/>
    <w:rsid w:val="00DE11A7"/>
    <w:rsid w:val="00DE2F80"/>
    <w:rsid w:val="00DE3004"/>
    <w:rsid w:val="00DE3924"/>
    <w:rsid w:val="00DE4A0B"/>
    <w:rsid w:val="00DE529B"/>
    <w:rsid w:val="00DE7AF4"/>
    <w:rsid w:val="00DF1876"/>
    <w:rsid w:val="00DF2838"/>
    <w:rsid w:val="00DF3610"/>
    <w:rsid w:val="00DF40AE"/>
    <w:rsid w:val="00DF4BA4"/>
    <w:rsid w:val="00DF6F67"/>
    <w:rsid w:val="00E0173A"/>
    <w:rsid w:val="00E029E9"/>
    <w:rsid w:val="00E04680"/>
    <w:rsid w:val="00E06AAD"/>
    <w:rsid w:val="00E07979"/>
    <w:rsid w:val="00E112BD"/>
    <w:rsid w:val="00E1301A"/>
    <w:rsid w:val="00E17684"/>
    <w:rsid w:val="00E203C5"/>
    <w:rsid w:val="00E20A21"/>
    <w:rsid w:val="00E20E7A"/>
    <w:rsid w:val="00E21679"/>
    <w:rsid w:val="00E22403"/>
    <w:rsid w:val="00E278B8"/>
    <w:rsid w:val="00E3168E"/>
    <w:rsid w:val="00E35EE6"/>
    <w:rsid w:val="00E366EA"/>
    <w:rsid w:val="00E36CE3"/>
    <w:rsid w:val="00E401AC"/>
    <w:rsid w:val="00E41158"/>
    <w:rsid w:val="00E41FCB"/>
    <w:rsid w:val="00E43D12"/>
    <w:rsid w:val="00E44348"/>
    <w:rsid w:val="00E44C06"/>
    <w:rsid w:val="00E4572B"/>
    <w:rsid w:val="00E45F46"/>
    <w:rsid w:val="00E466E8"/>
    <w:rsid w:val="00E46B0A"/>
    <w:rsid w:val="00E5058D"/>
    <w:rsid w:val="00E50994"/>
    <w:rsid w:val="00E50BE8"/>
    <w:rsid w:val="00E515FF"/>
    <w:rsid w:val="00E51CF6"/>
    <w:rsid w:val="00E52C60"/>
    <w:rsid w:val="00E53141"/>
    <w:rsid w:val="00E55320"/>
    <w:rsid w:val="00E56E76"/>
    <w:rsid w:val="00E57814"/>
    <w:rsid w:val="00E579EB"/>
    <w:rsid w:val="00E60357"/>
    <w:rsid w:val="00E61392"/>
    <w:rsid w:val="00E62196"/>
    <w:rsid w:val="00E6696E"/>
    <w:rsid w:val="00E67D54"/>
    <w:rsid w:val="00E72B39"/>
    <w:rsid w:val="00E72D36"/>
    <w:rsid w:val="00E73C9E"/>
    <w:rsid w:val="00E756C9"/>
    <w:rsid w:val="00E76513"/>
    <w:rsid w:val="00E77BCF"/>
    <w:rsid w:val="00E80C25"/>
    <w:rsid w:val="00E82068"/>
    <w:rsid w:val="00E82F86"/>
    <w:rsid w:val="00E83757"/>
    <w:rsid w:val="00E84A9A"/>
    <w:rsid w:val="00E84D7B"/>
    <w:rsid w:val="00E8643A"/>
    <w:rsid w:val="00E8682C"/>
    <w:rsid w:val="00E870EC"/>
    <w:rsid w:val="00E87F51"/>
    <w:rsid w:val="00E91FE8"/>
    <w:rsid w:val="00E923AF"/>
    <w:rsid w:val="00E93FAD"/>
    <w:rsid w:val="00E94399"/>
    <w:rsid w:val="00E952C8"/>
    <w:rsid w:val="00E95889"/>
    <w:rsid w:val="00E9661C"/>
    <w:rsid w:val="00E968CA"/>
    <w:rsid w:val="00EA026A"/>
    <w:rsid w:val="00EA53CE"/>
    <w:rsid w:val="00EA5CFA"/>
    <w:rsid w:val="00EA78A9"/>
    <w:rsid w:val="00EB37CA"/>
    <w:rsid w:val="00EB3B99"/>
    <w:rsid w:val="00EB3D0E"/>
    <w:rsid w:val="00EB4353"/>
    <w:rsid w:val="00EB51C2"/>
    <w:rsid w:val="00EB56DB"/>
    <w:rsid w:val="00EB596D"/>
    <w:rsid w:val="00EB5C8D"/>
    <w:rsid w:val="00EB6780"/>
    <w:rsid w:val="00EC0AE7"/>
    <w:rsid w:val="00EC0F78"/>
    <w:rsid w:val="00EC55D4"/>
    <w:rsid w:val="00EC61E0"/>
    <w:rsid w:val="00EC6B4E"/>
    <w:rsid w:val="00ED03AC"/>
    <w:rsid w:val="00ED0A39"/>
    <w:rsid w:val="00ED2F88"/>
    <w:rsid w:val="00ED4A52"/>
    <w:rsid w:val="00ED5170"/>
    <w:rsid w:val="00ED601A"/>
    <w:rsid w:val="00ED6059"/>
    <w:rsid w:val="00ED6938"/>
    <w:rsid w:val="00ED7F43"/>
    <w:rsid w:val="00EE03CF"/>
    <w:rsid w:val="00EE04D2"/>
    <w:rsid w:val="00EE07D6"/>
    <w:rsid w:val="00EE0F41"/>
    <w:rsid w:val="00EE3282"/>
    <w:rsid w:val="00EE3D57"/>
    <w:rsid w:val="00EE65AE"/>
    <w:rsid w:val="00EE6CAB"/>
    <w:rsid w:val="00EE6FA4"/>
    <w:rsid w:val="00EE72D4"/>
    <w:rsid w:val="00EE745F"/>
    <w:rsid w:val="00EF018F"/>
    <w:rsid w:val="00EF1268"/>
    <w:rsid w:val="00EF1BBB"/>
    <w:rsid w:val="00EF472D"/>
    <w:rsid w:val="00EF4B1A"/>
    <w:rsid w:val="00EF5652"/>
    <w:rsid w:val="00EF566F"/>
    <w:rsid w:val="00EF7798"/>
    <w:rsid w:val="00F033A8"/>
    <w:rsid w:val="00F055B6"/>
    <w:rsid w:val="00F05E35"/>
    <w:rsid w:val="00F05F75"/>
    <w:rsid w:val="00F0670D"/>
    <w:rsid w:val="00F06ED7"/>
    <w:rsid w:val="00F10335"/>
    <w:rsid w:val="00F12774"/>
    <w:rsid w:val="00F128DB"/>
    <w:rsid w:val="00F1327D"/>
    <w:rsid w:val="00F1346B"/>
    <w:rsid w:val="00F14738"/>
    <w:rsid w:val="00F15021"/>
    <w:rsid w:val="00F16CC4"/>
    <w:rsid w:val="00F205C6"/>
    <w:rsid w:val="00F205F0"/>
    <w:rsid w:val="00F22CC2"/>
    <w:rsid w:val="00F24537"/>
    <w:rsid w:val="00F2514D"/>
    <w:rsid w:val="00F253EA"/>
    <w:rsid w:val="00F26CF8"/>
    <w:rsid w:val="00F3024C"/>
    <w:rsid w:val="00F304EE"/>
    <w:rsid w:val="00F30FC2"/>
    <w:rsid w:val="00F318C2"/>
    <w:rsid w:val="00F3221D"/>
    <w:rsid w:val="00F33D67"/>
    <w:rsid w:val="00F377B6"/>
    <w:rsid w:val="00F37F8B"/>
    <w:rsid w:val="00F406D3"/>
    <w:rsid w:val="00F40F29"/>
    <w:rsid w:val="00F434B4"/>
    <w:rsid w:val="00F43E9C"/>
    <w:rsid w:val="00F475F3"/>
    <w:rsid w:val="00F515D8"/>
    <w:rsid w:val="00F5171A"/>
    <w:rsid w:val="00F51C42"/>
    <w:rsid w:val="00F53BD7"/>
    <w:rsid w:val="00F53E4C"/>
    <w:rsid w:val="00F54565"/>
    <w:rsid w:val="00F565E9"/>
    <w:rsid w:val="00F5687E"/>
    <w:rsid w:val="00F60ABE"/>
    <w:rsid w:val="00F66AB5"/>
    <w:rsid w:val="00F67065"/>
    <w:rsid w:val="00F7029C"/>
    <w:rsid w:val="00F714B5"/>
    <w:rsid w:val="00F7473D"/>
    <w:rsid w:val="00F749C9"/>
    <w:rsid w:val="00F758D4"/>
    <w:rsid w:val="00F76E82"/>
    <w:rsid w:val="00F779DB"/>
    <w:rsid w:val="00F80BC0"/>
    <w:rsid w:val="00F817CF"/>
    <w:rsid w:val="00F81889"/>
    <w:rsid w:val="00F83116"/>
    <w:rsid w:val="00F8519B"/>
    <w:rsid w:val="00F8680C"/>
    <w:rsid w:val="00F90694"/>
    <w:rsid w:val="00F915C0"/>
    <w:rsid w:val="00F92F83"/>
    <w:rsid w:val="00F94340"/>
    <w:rsid w:val="00F94365"/>
    <w:rsid w:val="00F9437C"/>
    <w:rsid w:val="00F9448F"/>
    <w:rsid w:val="00F97733"/>
    <w:rsid w:val="00FA2929"/>
    <w:rsid w:val="00FA31CE"/>
    <w:rsid w:val="00FA4731"/>
    <w:rsid w:val="00FA66A0"/>
    <w:rsid w:val="00FA6A23"/>
    <w:rsid w:val="00FB0594"/>
    <w:rsid w:val="00FB10BE"/>
    <w:rsid w:val="00FB1801"/>
    <w:rsid w:val="00FB42B2"/>
    <w:rsid w:val="00FB503C"/>
    <w:rsid w:val="00FB56CC"/>
    <w:rsid w:val="00FB6294"/>
    <w:rsid w:val="00FB64E4"/>
    <w:rsid w:val="00FC0375"/>
    <w:rsid w:val="00FC07C9"/>
    <w:rsid w:val="00FC0BBB"/>
    <w:rsid w:val="00FC19B3"/>
    <w:rsid w:val="00FC2A40"/>
    <w:rsid w:val="00FC3CDB"/>
    <w:rsid w:val="00FC40F5"/>
    <w:rsid w:val="00FC5105"/>
    <w:rsid w:val="00FD04D1"/>
    <w:rsid w:val="00FD1925"/>
    <w:rsid w:val="00FD27EF"/>
    <w:rsid w:val="00FD4AC4"/>
    <w:rsid w:val="00FD6BAD"/>
    <w:rsid w:val="00FD7A3E"/>
    <w:rsid w:val="00FE4090"/>
    <w:rsid w:val="00FE446B"/>
    <w:rsid w:val="00FE44AA"/>
    <w:rsid w:val="00FF07CD"/>
    <w:rsid w:val="00FF0BD7"/>
    <w:rsid w:val="00FF511B"/>
    <w:rsid w:val="00FF55A0"/>
    <w:rsid w:val="00FF5C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AF201"/>
  <w15:chartTrackingRefBased/>
  <w15:docId w15:val="{12E189CE-BE93-43B8-BC91-3273389F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3860"/>
    <w:rPr>
      <w:sz w:val="24"/>
      <w:szCs w:val="24"/>
    </w:rPr>
  </w:style>
  <w:style w:type="paragraph" w:styleId="Titolo1">
    <w:name w:val="heading 1"/>
    <w:basedOn w:val="Normale"/>
    <w:next w:val="Normale"/>
    <w:link w:val="Titolo1Carattere"/>
    <w:qFormat/>
    <w:rsid w:val="00373860"/>
    <w:pPr>
      <w:keepNext/>
      <w:ind w:firstLine="284"/>
      <w:jc w:val="center"/>
      <w:outlineLvl w:val="0"/>
    </w:pPr>
    <w:rPr>
      <w:b/>
      <w:bCs/>
      <w:sz w:val="32"/>
    </w:rPr>
  </w:style>
  <w:style w:type="paragraph" w:styleId="Titolo3">
    <w:name w:val="heading 3"/>
    <w:basedOn w:val="Normale"/>
    <w:next w:val="Normale"/>
    <w:link w:val="Titolo3Carattere"/>
    <w:uiPriority w:val="9"/>
    <w:semiHidden/>
    <w:unhideWhenUsed/>
    <w:qFormat/>
    <w:rsid w:val="00444861"/>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373860"/>
    <w:rPr>
      <w:szCs w:val="20"/>
    </w:rPr>
  </w:style>
  <w:style w:type="character" w:customStyle="1" w:styleId="span-pp">
    <w:name w:val="span-pp"/>
    <w:basedOn w:val="Carpredefinitoparagrafo"/>
    <w:rsid w:val="00373860"/>
  </w:style>
  <w:style w:type="paragraph" w:styleId="Pidipagina">
    <w:name w:val="footer"/>
    <w:basedOn w:val="Normale"/>
    <w:link w:val="PidipaginaCarattere"/>
    <w:uiPriority w:val="99"/>
    <w:rsid w:val="00373860"/>
    <w:pPr>
      <w:tabs>
        <w:tab w:val="center" w:pos="4819"/>
        <w:tab w:val="right" w:pos="9638"/>
      </w:tabs>
    </w:pPr>
  </w:style>
  <w:style w:type="character" w:styleId="Numeropagina">
    <w:name w:val="page number"/>
    <w:basedOn w:val="Carpredefinitoparagrafo"/>
    <w:semiHidden/>
    <w:rsid w:val="00373860"/>
  </w:style>
  <w:style w:type="character" w:styleId="Collegamentoipertestuale">
    <w:name w:val="Hyperlink"/>
    <w:rsid w:val="00E0173A"/>
    <w:rPr>
      <w:color w:val="0000FF"/>
      <w:u w:val="single"/>
    </w:rPr>
  </w:style>
  <w:style w:type="paragraph" w:styleId="NormaleWeb">
    <w:name w:val="Normal (Web)"/>
    <w:basedOn w:val="Normale"/>
    <w:uiPriority w:val="99"/>
    <w:unhideWhenUsed/>
    <w:rsid w:val="00D0703E"/>
    <w:pPr>
      <w:spacing w:before="100" w:beforeAutospacing="1" w:after="100" w:afterAutospacing="1"/>
    </w:pPr>
    <w:rPr>
      <w:rFonts w:eastAsia="Calibri"/>
    </w:rPr>
  </w:style>
  <w:style w:type="character" w:styleId="Enfasigrassetto">
    <w:name w:val="Strong"/>
    <w:uiPriority w:val="22"/>
    <w:qFormat/>
    <w:rsid w:val="00D0703E"/>
    <w:rPr>
      <w:b/>
      <w:bCs/>
    </w:rPr>
  </w:style>
  <w:style w:type="character" w:customStyle="1" w:styleId="Titolo1Carattere">
    <w:name w:val="Titolo 1 Carattere"/>
    <w:link w:val="Titolo1"/>
    <w:rsid w:val="003D5F56"/>
    <w:rPr>
      <w:b/>
      <w:bCs/>
      <w:sz w:val="32"/>
      <w:szCs w:val="24"/>
    </w:rPr>
  </w:style>
  <w:style w:type="character" w:customStyle="1" w:styleId="PidipaginaCarattere">
    <w:name w:val="Piè di pagina Carattere"/>
    <w:link w:val="Pidipagina"/>
    <w:uiPriority w:val="99"/>
    <w:rsid w:val="003D5F56"/>
    <w:rPr>
      <w:sz w:val="24"/>
      <w:szCs w:val="24"/>
    </w:rPr>
  </w:style>
  <w:style w:type="table" w:styleId="Grigliatabella">
    <w:name w:val="Table Grid"/>
    <w:basedOn w:val="Tabellanormale"/>
    <w:uiPriority w:val="59"/>
    <w:rsid w:val="003D5F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semiHidden/>
    <w:unhideWhenUsed/>
    <w:rsid w:val="003D5F56"/>
    <w:pPr>
      <w:tabs>
        <w:tab w:val="center" w:pos="4819"/>
        <w:tab w:val="right" w:pos="9638"/>
      </w:tabs>
    </w:pPr>
  </w:style>
  <w:style w:type="character" w:customStyle="1" w:styleId="IntestazioneCarattere">
    <w:name w:val="Intestazione Carattere"/>
    <w:link w:val="Intestazione"/>
    <w:uiPriority w:val="99"/>
    <w:semiHidden/>
    <w:rsid w:val="003D5F56"/>
    <w:rPr>
      <w:sz w:val="24"/>
      <w:szCs w:val="24"/>
    </w:rPr>
  </w:style>
  <w:style w:type="paragraph" w:styleId="Testofumetto">
    <w:name w:val="Balloon Text"/>
    <w:basedOn w:val="Normale"/>
    <w:link w:val="TestofumettoCarattere"/>
    <w:uiPriority w:val="99"/>
    <w:semiHidden/>
    <w:unhideWhenUsed/>
    <w:rsid w:val="003D5F56"/>
    <w:rPr>
      <w:rFonts w:ascii="Tahoma" w:hAnsi="Tahoma" w:cs="Tahoma"/>
      <w:sz w:val="16"/>
      <w:szCs w:val="16"/>
    </w:rPr>
  </w:style>
  <w:style w:type="character" w:customStyle="1" w:styleId="TestofumettoCarattere">
    <w:name w:val="Testo fumetto Carattere"/>
    <w:link w:val="Testofumetto"/>
    <w:uiPriority w:val="99"/>
    <w:semiHidden/>
    <w:rsid w:val="003D5F56"/>
    <w:rPr>
      <w:rFonts w:ascii="Tahoma" w:hAnsi="Tahoma" w:cs="Tahoma"/>
      <w:sz w:val="16"/>
      <w:szCs w:val="16"/>
    </w:rPr>
  </w:style>
  <w:style w:type="character" w:styleId="Enfasicorsivo">
    <w:name w:val="Emphasis"/>
    <w:uiPriority w:val="20"/>
    <w:qFormat/>
    <w:rsid w:val="003D5F56"/>
    <w:rPr>
      <w:i/>
      <w:iCs/>
    </w:rPr>
  </w:style>
  <w:style w:type="character" w:styleId="Collegamentovisitato">
    <w:name w:val="FollowedHyperlink"/>
    <w:uiPriority w:val="99"/>
    <w:semiHidden/>
    <w:unhideWhenUsed/>
    <w:rsid w:val="003D5F56"/>
    <w:rPr>
      <w:color w:val="800080"/>
      <w:u w:val="single"/>
    </w:rPr>
  </w:style>
  <w:style w:type="paragraph" w:customStyle="1" w:styleId="Normale1">
    <w:name w:val="Normale1"/>
    <w:rsid w:val="008D0433"/>
    <w:pPr>
      <w:spacing w:after="200" w:line="276" w:lineRule="auto"/>
    </w:pPr>
    <w:rPr>
      <w:rFonts w:ascii="Calibri" w:eastAsia="Calibri" w:hAnsi="Calibri" w:cs="Calibri"/>
      <w:sz w:val="22"/>
      <w:szCs w:val="22"/>
    </w:rPr>
  </w:style>
  <w:style w:type="paragraph" w:styleId="Paragrafoelenco">
    <w:name w:val="List Paragraph"/>
    <w:basedOn w:val="Normale"/>
    <w:uiPriority w:val="34"/>
    <w:qFormat/>
    <w:rsid w:val="009B086D"/>
    <w:pPr>
      <w:suppressAutoHyphens/>
      <w:spacing w:line="1" w:lineRule="atLeast"/>
      <w:ind w:leftChars="-1" w:left="720" w:hangingChars="1" w:hanging="1"/>
      <w:textDirection w:val="btLr"/>
      <w:textAlignment w:val="top"/>
      <w:outlineLvl w:val="0"/>
    </w:pPr>
    <w:rPr>
      <w:rFonts w:ascii="Calibri" w:eastAsia="Calibri" w:hAnsi="Calibri"/>
      <w:position w:val="-1"/>
      <w:sz w:val="22"/>
      <w:szCs w:val="22"/>
    </w:rPr>
  </w:style>
  <w:style w:type="character" w:customStyle="1" w:styleId="content">
    <w:name w:val="content"/>
    <w:basedOn w:val="Carpredefinitoparagrafo"/>
    <w:rsid w:val="00904708"/>
  </w:style>
  <w:style w:type="paragraph" w:styleId="Titolo">
    <w:name w:val="Title"/>
    <w:basedOn w:val="Normale"/>
    <w:next w:val="Normale"/>
    <w:link w:val="TitoloCarattere"/>
    <w:uiPriority w:val="10"/>
    <w:qFormat/>
    <w:rsid w:val="00EE72D4"/>
    <w:pPr>
      <w:contextualSpacing/>
    </w:pPr>
    <w:rPr>
      <w:rFonts w:ascii="Calibri Light" w:hAnsi="Calibri Light"/>
      <w:spacing w:val="-10"/>
      <w:kern w:val="28"/>
      <w:sz w:val="56"/>
      <w:szCs w:val="56"/>
      <w:lang w:eastAsia="en-US"/>
    </w:rPr>
  </w:style>
  <w:style w:type="character" w:customStyle="1" w:styleId="TitoloCarattere">
    <w:name w:val="Titolo Carattere"/>
    <w:link w:val="Titolo"/>
    <w:uiPriority w:val="10"/>
    <w:rsid w:val="00EE72D4"/>
    <w:rPr>
      <w:rFonts w:ascii="Calibri Light" w:hAnsi="Calibri Light"/>
      <w:spacing w:val="-10"/>
      <w:kern w:val="28"/>
      <w:sz w:val="56"/>
      <w:szCs w:val="56"/>
      <w:lang w:eastAsia="en-US"/>
    </w:rPr>
  </w:style>
  <w:style w:type="character" w:styleId="Menzionenonrisolta">
    <w:name w:val="Unresolved Mention"/>
    <w:uiPriority w:val="99"/>
    <w:semiHidden/>
    <w:unhideWhenUsed/>
    <w:rsid w:val="0004467D"/>
    <w:rPr>
      <w:color w:val="605E5C"/>
      <w:shd w:val="clear" w:color="auto" w:fill="E1DFDD"/>
    </w:rPr>
  </w:style>
  <w:style w:type="character" w:customStyle="1" w:styleId="Titolo3Carattere">
    <w:name w:val="Titolo 3 Carattere"/>
    <w:basedOn w:val="Carpredefinitoparagrafo"/>
    <w:link w:val="Titolo3"/>
    <w:uiPriority w:val="9"/>
    <w:semiHidden/>
    <w:rsid w:val="0044486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6257">
      <w:bodyDiv w:val="1"/>
      <w:marLeft w:val="0"/>
      <w:marRight w:val="0"/>
      <w:marTop w:val="0"/>
      <w:marBottom w:val="0"/>
      <w:divBdr>
        <w:top w:val="none" w:sz="0" w:space="0" w:color="auto"/>
        <w:left w:val="none" w:sz="0" w:space="0" w:color="auto"/>
        <w:bottom w:val="none" w:sz="0" w:space="0" w:color="auto"/>
        <w:right w:val="none" w:sz="0" w:space="0" w:color="auto"/>
      </w:divBdr>
    </w:div>
    <w:div w:id="135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266449">
          <w:marLeft w:val="0"/>
          <w:marRight w:val="0"/>
          <w:marTop w:val="0"/>
          <w:marBottom w:val="0"/>
          <w:divBdr>
            <w:top w:val="none" w:sz="0" w:space="0" w:color="auto"/>
            <w:left w:val="none" w:sz="0" w:space="0" w:color="auto"/>
            <w:bottom w:val="none" w:sz="0" w:space="0" w:color="auto"/>
            <w:right w:val="none" w:sz="0" w:space="0" w:color="auto"/>
          </w:divBdr>
        </w:div>
      </w:divsChild>
    </w:div>
    <w:div w:id="22679959">
      <w:bodyDiv w:val="1"/>
      <w:marLeft w:val="0"/>
      <w:marRight w:val="0"/>
      <w:marTop w:val="0"/>
      <w:marBottom w:val="0"/>
      <w:divBdr>
        <w:top w:val="none" w:sz="0" w:space="0" w:color="auto"/>
        <w:left w:val="none" w:sz="0" w:space="0" w:color="auto"/>
        <w:bottom w:val="none" w:sz="0" w:space="0" w:color="auto"/>
        <w:right w:val="none" w:sz="0" w:space="0" w:color="auto"/>
      </w:divBdr>
      <w:divsChild>
        <w:div w:id="2103182736">
          <w:marLeft w:val="0"/>
          <w:marRight w:val="0"/>
          <w:marTop w:val="0"/>
          <w:marBottom w:val="0"/>
          <w:divBdr>
            <w:top w:val="none" w:sz="0" w:space="0" w:color="auto"/>
            <w:left w:val="none" w:sz="0" w:space="0" w:color="auto"/>
            <w:bottom w:val="none" w:sz="0" w:space="0" w:color="auto"/>
            <w:right w:val="none" w:sz="0" w:space="0" w:color="auto"/>
          </w:divBdr>
        </w:div>
      </w:divsChild>
    </w:div>
    <w:div w:id="97217756">
      <w:bodyDiv w:val="1"/>
      <w:marLeft w:val="0"/>
      <w:marRight w:val="0"/>
      <w:marTop w:val="0"/>
      <w:marBottom w:val="0"/>
      <w:divBdr>
        <w:top w:val="none" w:sz="0" w:space="0" w:color="auto"/>
        <w:left w:val="none" w:sz="0" w:space="0" w:color="auto"/>
        <w:bottom w:val="none" w:sz="0" w:space="0" w:color="auto"/>
        <w:right w:val="none" w:sz="0" w:space="0" w:color="auto"/>
      </w:divBdr>
    </w:div>
    <w:div w:id="97335944">
      <w:bodyDiv w:val="1"/>
      <w:marLeft w:val="0"/>
      <w:marRight w:val="0"/>
      <w:marTop w:val="0"/>
      <w:marBottom w:val="0"/>
      <w:divBdr>
        <w:top w:val="none" w:sz="0" w:space="0" w:color="auto"/>
        <w:left w:val="none" w:sz="0" w:space="0" w:color="auto"/>
        <w:bottom w:val="none" w:sz="0" w:space="0" w:color="auto"/>
        <w:right w:val="none" w:sz="0" w:space="0" w:color="auto"/>
      </w:divBdr>
    </w:div>
    <w:div w:id="107479071">
      <w:bodyDiv w:val="1"/>
      <w:marLeft w:val="0"/>
      <w:marRight w:val="0"/>
      <w:marTop w:val="0"/>
      <w:marBottom w:val="0"/>
      <w:divBdr>
        <w:top w:val="none" w:sz="0" w:space="0" w:color="auto"/>
        <w:left w:val="none" w:sz="0" w:space="0" w:color="auto"/>
        <w:bottom w:val="none" w:sz="0" w:space="0" w:color="auto"/>
        <w:right w:val="none" w:sz="0" w:space="0" w:color="auto"/>
      </w:divBdr>
      <w:divsChild>
        <w:div w:id="596208294">
          <w:marLeft w:val="0"/>
          <w:marRight w:val="0"/>
          <w:marTop w:val="0"/>
          <w:marBottom w:val="0"/>
          <w:divBdr>
            <w:top w:val="none" w:sz="0" w:space="0" w:color="auto"/>
            <w:left w:val="none" w:sz="0" w:space="0" w:color="auto"/>
            <w:bottom w:val="none" w:sz="0" w:space="0" w:color="auto"/>
            <w:right w:val="none" w:sz="0" w:space="0" w:color="auto"/>
          </w:divBdr>
        </w:div>
      </w:divsChild>
    </w:div>
    <w:div w:id="140733738">
      <w:bodyDiv w:val="1"/>
      <w:marLeft w:val="0"/>
      <w:marRight w:val="0"/>
      <w:marTop w:val="0"/>
      <w:marBottom w:val="0"/>
      <w:divBdr>
        <w:top w:val="none" w:sz="0" w:space="0" w:color="auto"/>
        <w:left w:val="none" w:sz="0" w:space="0" w:color="auto"/>
        <w:bottom w:val="none" w:sz="0" w:space="0" w:color="auto"/>
        <w:right w:val="none" w:sz="0" w:space="0" w:color="auto"/>
      </w:divBdr>
      <w:divsChild>
        <w:div w:id="749694413">
          <w:marLeft w:val="0"/>
          <w:marRight w:val="0"/>
          <w:marTop w:val="0"/>
          <w:marBottom w:val="0"/>
          <w:divBdr>
            <w:top w:val="none" w:sz="0" w:space="0" w:color="auto"/>
            <w:left w:val="none" w:sz="0" w:space="0" w:color="auto"/>
            <w:bottom w:val="none" w:sz="0" w:space="0" w:color="auto"/>
            <w:right w:val="none" w:sz="0" w:space="0" w:color="auto"/>
          </w:divBdr>
        </w:div>
      </w:divsChild>
    </w:div>
    <w:div w:id="152990958">
      <w:bodyDiv w:val="1"/>
      <w:marLeft w:val="0"/>
      <w:marRight w:val="0"/>
      <w:marTop w:val="0"/>
      <w:marBottom w:val="0"/>
      <w:divBdr>
        <w:top w:val="none" w:sz="0" w:space="0" w:color="auto"/>
        <w:left w:val="none" w:sz="0" w:space="0" w:color="auto"/>
        <w:bottom w:val="none" w:sz="0" w:space="0" w:color="auto"/>
        <w:right w:val="none" w:sz="0" w:space="0" w:color="auto"/>
      </w:divBdr>
    </w:div>
    <w:div w:id="157309192">
      <w:bodyDiv w:val="1"/>
      <w:marLeft w:val="0"/>
      <w:marRight w:val="0"/>
      <w:marTop w:val="0"/>
      <w:marBottom w:val="0"/>
      <w:divBdr>
        <w:top w:val="none" w:sz="0" w:space="0" w:color="auto"/>
        <w:left w:val="none" w:sz="0" w:space="0" w:color="auto"/>
        <w:bottom w:val="none" w:sz="0" w:space="0" w:color="auto"/>
        <w:right w:val="none" w:sz="0" w:space="0" w:color="auto"/>
      </w:divBdr>
      <w:divsChild>
        <w:div w:id="747656752">
          <w:marLeft w:val="0"/>
          <w:marRight w:val="0"/>
          <w:marTop w:val="0"/>
          <w:marBottom w:val="0"/>
          <w:divBdr>
            <w:top w:val="none" w:sz="0" w:space="0" w:color="auto"/>
            <w:left w:val="none" w:sz="0" w:space="0" w:color="auto"/>
            <w:bottom w:val="none" w:sz="0" w:space="0" w:color="auto"/>
            <w:right w:val="none" w:sz="0" w:space="0" w:color="auto"/>
          </w:divBdr>
        </w:div>
      </w:divsChild>
    </w:div>
    <w:div w:id="161969269">
      <w:bodyDiv w:val="1"/>
      <w:marLeft w:val="0"/>
      <w:marRight w:val="0"/>
      <w:marTop w:val="0"/>
      <w:marBottom w:val="0"/>
      <w:divBdr>
        <w:top w:val="none" w:sz="0" w:space="0" w:color="auto"/>
        <w:left w:val="none" w:sz="0" w:space="0" w:color="auto"/>
        <w:bottom w:val="none" w:sz="0" w:space="0" w:color="auto"/>
        <w:right w:val="none" w:sz="0" w:space="0" w:color="auto"/>
      </w:divBdr>
      <w:divsChild>
        <w:div w:id="136656353">
          <w:marLeft w:val="0"/>
          <w:marRight w:val="0"/>
          <w:marTop w:val="0"/>
          <w:marBottom w:val="0"/>
          <w:divBdr>
            <w:top w:val="none" w:sz="0" w:space="0" w:color="auto"/>
            <w:left w:val="none" w:sz="0" w:space="0" w:color="auto"/>
            <w:bottom w:val="none" w:sz="0" w:space="0" w:color="auto"/>
            <w:right w:val="none" w:sz="0" w:space="0" w:color="auto"/>
          </w:divBdr>
        </w:div>
      </w:divsChild>
    </w:div>
    <w:div w:id="214633045">
      <w:bodyDiv w:val="1"/>
      <w:marLeft w:val="0"/>
      <w:marRight w:val="0"/>
      <w:marTop w:val="0"/>
      <w:marBottom w:val="0"/>
      <w:divBdr>
        <w:top w:val="none" w:sz="0" w:space="0" w:color="auto"/>
        <w:left w:val="none" w:sz="0" w:space="0" w:color="auto"/>
        <w:bottom w:val="none" w:sz="0" w:space="0" w:color="auto"/>
        <w:right w:val="none" w:sz="0" w:space="0" w:color="auto"/>
      </w:divBdr>
    </w:div>
    <w:div w:id="263999912">
      <w:bodyDiv w:val="1"/>
      <w:marLeft w:val="0"/>
      <w:marRight w:val="0"/>
      <w:marTop w:val="0"/>
      <w:marBottom w:val="0"/>
      <w:divBdr>
        <w:top w:val="none" w:sz="0" w:space="0" w:color="auto"/>
        <w:left w:val="none" w:sz="0" w:space="0" w:color="auto"/>
        <w:bottom w:val="none" w:sz="0" w:space="0" w:color="auto"/>
        <w:right w:val="none" w:sz="0" w:space="0" w:color="auto"/>
      </w:divBdr>
    </w:div>
    <w:div w:id="264458477">
      <w:bodyDiv w:val="1"/>
      <w:marLeft w:val="0"/>
      <w:marRight w:val="0"/>
      <w:marTop w:val="0"/>
      <w:marBottom w:val="0"/>
      <w:divBdr>
        <w:top w:val="none" w:sz="0" w:space="0" w:color="auto"/>
        <w:left w:val="none" w:sz="0" w:space="0" w:color="auto"/>
        <w:bottom w:val="none" w:sz="0" w:space="0" w:color="auto"/>
        <w:right w:val="none" w:sz="0" w:space="0" w:color="auto"/>
      </w:divBdr>
    </w:div>
    <w:div w:id="270554347">
      <w:bodyDiv w:val="1"/>
      <w:marLeft w:val="0"/>
      <w:marRight w:val="0"/>
      <w:marTop w:val="0"/>
      <w:marBottom w:val="0"/>
      <w:divBdr>
        <w:top w:val="none" w:sz="0" w:space="0" w:color="auto"/>
        <w:left w:val="none" w:sz="0" w:space="0" w:color="auto"/>
        <w:bottom w:val="none" w:sz="0" w:space="0" w:color="auto"/>
        <w:right w:val="none" w:sz="0" w:space="0" w:color="auto"/>
      </w:divBdr>
      <w:divsChild>
        <w:div w:id="722757700">
          <w:marLeft w:val="0"/>
          <w:marRight w:val="0"/>
          <w:marTop w:val="0"/>
          <w:marBottom w:val="0"/>
          <w:divBdr>
            <w:top w:val="none" w:sz="0" w:space="0" w:color="auto"/>
            <w:left w:val="none" w:sz="0" w:space="0" w:color="auto"/>
            <w:bottom w:val="none" w:sz="0" w:space="0" w:color="auto"/>
            <w:right w:val="none" w:sz="0" w:space="0" w:color="auto"/>
          </w:divBdr>
        </w:div>
      </w:divsChild>
    </w:div>
    <w:div w:id="279798254">
      <w:bodyDiv w:val="1"/>
      <w:marLeft w:val="0"/>
      <w:marRight w:val="0"/>
      <w:marTop w:val="0"/>
      <w:marBottom w:val="0"/>
      <w:divBdr>
        <w:top w:val="none" w:sz="0" w:space="0" w:color="auto"/>
        <w:left w:val="none" w:sz="0" w:space="0" w:color="auto"/>
        <w:bottom w:val="none" w:sz="0" w:space="0" w:color="auto"/>
        <w:right w:val="none" w:sz="0" w:space="0" w:color="auto"/>
      </w:divBdr>
      <w:divsChild>
        <w:div w:id="1384524773">
          <w:marLeft w:val="0"/>
          <w:marRight w:val="0"/>
          <w:marTop w:val="0"/>
          <w:marBottom w:val="0"/>
          <w:divBdr>
            <w:top w:val="none" w:sz="0" w:space="0" w:color="auto"/>
            <w:left w:val="none" w:sz="0" w:space="0" w:color="auto"/>
            <w:bottom w:val="none" w:sz="0" w:space="0" w:color="auto"/>
            <w:right w:val="none" w:sz="0" w:space="0" w:color="auto"/>
          </w:divBdr>
        </w:div>
      </w:divsChild>
    </w:div>
    <w:div w:id="282270481">
      <w:bodyDiv w:val="1"/>
      <w:marLeft w:val="0"/>
      <w:marRight w:val="0"/>
      <w:marTop w:val="0"/>
      <w:marBottom w:val="0"/>
      <w:divBdr>
        <w:top w:val="none" w:sz="0" w:space="0" w:color="auto"/>
        <w:left w:val="none" w:sz="0" w:space="0" w:color="auto"/>
        <w:bottom w:val="none" w:sz="0" w:space="0" w:color="auto"/>
        <w:right w:val="none" w:sz="0" w:space="0" w:color="auto"/>
      </w:divBdr>
    </w:div>
    <w:div w:id="301037966">
      <w:bodyDiv w:val="1"/>
      <w:marLeft w:val="0"/>
      <w:marRight w:val="0"/>
      <w:marTop w:val="0"/>
      <w:marBottom w:val="0"/>
      <w:divBdr>
        <w:top w:val="none" w:sz="0" w:space="0" w:color="auto"/>
        <w:left w:val="none" w:sz="0" w:space="0" w:color="auto"/>
        <w:bottom w:val="none" w:sz="0" w:space="0" w:color="auto"/>
        <w:right w:val="none" w:sz="0" w:space="0" w:color="auto"/>
      </w:divBdr>
    </w:div>
    <w:div w:id="320932234">
      <w:bodyDiv w:val="1"/>
      <w:marLeft w:val="0"/>
      <w:marRight w:val="0"/>
      <w:marTop w:val="0"/>
      <w:marBottom w:val="0"/>
      <w:divBdr>
        <w:top w:val="none" w:sz="0" w:space="0" w:color="auto"/>
        <w:left w:val="none" w:sz="0" w:space="0" w:color="auto"/>
        <w:bottom w:val="none" w:sz="0" w:space="0" w:color="auto"/>
        <w:right w:val="none" w:sz="0" w:space="0" w:color="auto"/>
      </w:divBdr>
    </w:div>
    <w:div w:id="340204548">
      <w:bodyDiv w:val="1"/>
      <w:marLeft w:val="0"/>
      <w:marRight w:val="0"/>
      <w:marTop w:val="0"/>
      <w:marBottom w:val="0"/>
      <w:divBdr>
        <w:top w:val="none" w:sz="0" w:space="0" w:color="auto"/>
        <w:left w:val="none" w:sz="0" w:space="0" w:color="auto"/>
        <w:bottom w:val="none" w:sz="0" w:space="0" w:color="auto"/>
        <w:right w:val="none" w:sz="0" w:space="0" w:color="auto"/>
      </w:divBdr>
      <w:divsChild>
        <w:div w:id="623078518">
          <w:marLeft w:val="0"/>
          <w:marRight w:val="0"/>
          <w:marTop w:val="0"/>
          <w:marBottom w:val="0"/>
          <w:divBdr>
            <w:top w:val="none" w:sz="0" w:space="0" w:color="auto"/>
            <w:left w:val="none" w:sz="0" w:space="0" w:color="auto"/>
            <w:bottom w:val="none" w:sz="0" w:space="0" w:color="auto"/>
            <w:right w:val="none" w:sz="0" w:space="0" w:color="auto"/>
          </w:divBdr>
        </w:div>
      </w:divsChild>
    </w:div>
    <w:div w:id="340355187">
      <w:bodyDiv w:val="1"/>
      <w:marLeft w:val="0"/>
      <w:marRight w:val="0"/>
      <w:marTop w:val="0"/>
      <w:marBottom w:val="0"/>
      <w:divBdr>
        <w:top w:val="none" w:sz="0" w:space="0" w:color="auto"/>
        <w:left w:val="none" w:sz="0" w:space="0" w:color="auto"/>
        <w:bottom w:val="none" w:sz="0" w:space="0" w:color="auto"/>
        <w:right w:val="none" w:sz="0" w:space="0" w:color="auto"/>
      </w:divBdr>
    </w:div>
    <w:div w:id="344868761">
      <w:bodyDiv w:val="1"/>
      <w:marLeft w:val="0"/>
      <w:marRight w:val="0"/>
      <w:marTop w:val="0"/>
      <w:marBottom w:val="0"/>
      <w:divBdr>
        <w:top w:val="none" w:sz="0" w:space="0" w:color="auto"/>
        <w:left w:val="none" w:sz="0" w:space="0" w:color="auto"/>
        <w:bottom w:val="none" w:sz="0" w:space="0" w:color="auto"/>
        <w:right w:val="none" w:sz="0" w:space="0" w:color="auto"/>
      </w:divBdr>
    </w:div>
    <w:div w:id="362757153">
      <w:bodyDiv w:val="1"/>
      <w:marLeft w:val="0"/>
      <w:marRight w:val="0"/>
      <w:marTop w:val="0"/>
      <w:marBottom w:val="0"/>
      <w:divBdr>
        <w:top w:val="none" w:sz="0" w:space="0" w:color="auto"/>
        <w:left w:val="none" w:sz="0" w:space="0" w:color="auto"/>
        <w:bottom w:val="none" w:sz="0" w:space="0" w:color="auto"/>
        <w:right w:val="none" w:sz="0" w:space="0" w:color="auto"/>
      </w:divBdr>
    </w:div>
    <w:div w:id="367534396">
      <w:bodyDiv w:val="1"/>
      <w:marLeft w:val="0"/>
      <w:marRight w:val="0"/>
      <w:marTop w:val="0"/>
      <w:marBottom w:val="0"/>
      <w:divBdr>
        <w:top w:val="none" w:sz="0" w:space="0" w:color="auto"/>
        <w:left w:val="none" w:sz="0" w:space="0" w:color="auto"/>
        <w:bottom w:val="none" w:sz="0" w:space="0" w:color="auto"/>
        <w:right w:val="none" w:sz="0" w:space="0" w:color="auto"/>
      </w:divBdr>
    </w:div>
    <w:div w:id="369652765">
      <w:bodyDiv w:val="1"/>
      <w:marLeft w:val="0"/>
      <w:marRight w:val="0"/>
      <w:marTop w:val="0"/>
      <w:marBottom w:val="0"/>
      <w:divBdr>
        <w:top w:val="none" w:sz="0" w:space="0" w:color="auto"/>
        <w:left w:val="none" w:sz="0" w:space="0" w:color="auto"/>
        <w:bottom w:val="none" w:sz="0" w:space="0" w:color="auto"/>
        <w:right w:val="none" w:sz="0" w:space="0" w:color="auto"/>
      </w:divBdr>
      <w:divsChild>
        <w:div w:id="107553458">
          <w:marLeft w:val="0"/>
          <w:marRight w:val="0"/>
          <w:marTop w:val="0"/>
          <w:marBottom w:val="0"/>
          <w:divBdr>
            <w:top w:val="none" w:sz="0" w:space="0" w:color="auto"/>
            <w:left w:val="none" w:sz="0" w:space="0" w:color="auto"/>
            <w:bottom w:val="none" w:sz="0" w:space="0" w:color="auto"/>
            <w:right w:val="none" w:sz="0" w:space="0" w:color="auto"/>
          </w:divBdr>
        </w:div>
      </w:divsChild>
    </w:div>
    <w:div w:id="388261653">
      <w:bodyDiv w:val="1"/>
      <w:marLeft w:val="0"/>
      <w:marRight w:val="0"/>
      <w:marTop w:val="0"/>
      <w:marBottom w:val="0"/>
      <w:divBdr>
        <w:top w:val="none" w:sz="0" w:space="0" w:color="auto"/>
        <w:left w:val="none" w:sz="0" w:space="0" w:color="auto"/>
        <w:bottom w:val="none" w:sz="0" w:space="0" w:color="auto"/>
        <w:right w:val="none" w:sz="0" w:space="0" w:color="auto"/>
      </w:divBdr>
    </w:div>
    <w:div w:id="403525821">
      <w:bodyDiv w:val="1"/>
      <w:marLeft w:val="0"/>
      <w:marRight w:val="0"/>
      <w:marTop w:val="0"/>
      <w:marBottom w:val="0"/>
      <w:divBdr>
        <w:top w:val="none" w:sz="0" w:space="0" w:color="auto"/>
        <w:left w:val="none" w:sz="0" w:space="0" w:color="auto"/>
        <w:bottom w:val="none" w:sz="0" w:space="0" w:color="auto"/>
        <w:right w:val="none" w:sz="0" w:space="0" w:color="auto"/>
      </w:divBdr>
    </w:div>
    <w:div w:id="428739212">
      <w:bodyDiv w:val="1"/>
      <w:marLeft w:val="0"/>
      <w:marRight w:val="0"/>
      <w:marTop w:val="0"/>
      <w:marBottom w:val="0"/>
      <w:divBdr>
        <w:top w:val="none" w:sz="0" w:space="0" w:color="auto"/>
        <w:left w:val="none" w:sz="0" w:space="0" w:color="auto"/>
        <w:bottom w:val="none" w:sz="0" w:space="0" w:color="auto"/>
        <w:right w:val="none" w:sz="0" w:space="0" w:color="auto"/>
      </w:divBdr>
    </w:div>
    <w:div w:id="438140254">
      <w:bodyDiv w:val="1"/>
      <w:marLeft w:val="0"/>
      <w:marRight w:val="0"/>
      <w:marTop w:val="0"/>
      <w:marBottom w:val="0"/>
      <w:divBdr>
        <w:top w:val="none" w:sz="0" w:space="0" w:color="auto"/>
        <w:left w:val="none" w:sz="0" w:space="0" w:color="auto"/>
        <w:bottom w:val="none" w:sz="0" w:space="0" w:color="auto"/>
        <w:right w:val="none" w:sz="0" w:space="0" w:color="auto"/>
      </w:divBdr>
    </w:div>
    <w:div w:id="447630479">
      <w:bodyDiv w:val="1"/>
      <w:marLeft w:val="0"/>
      <w:marRight w:val="0"/>
      <w:marTop w:val="0"/>
      <w:marBottom w:val="0"/>
      <w:divBdr>
        <w:top w:val="none" w:sz="0" w:space="0" w:color="auto"/>
        <w:left w:val="none" w:sz="0" w:space="0" w:color="auto"/>
        <w:bottom w:val="none" w:sz="0" w:space="0" w:color="auto"/>
        <w:right w:val="none" w:sz="0" w:space="0" w:color="auto"/>
      </w:divBdr>
    </w:div>
    <w:div w:id="448668827">
      <w:bodyDiv w:val="1"/>
      <w:marLeft w:val="0"/>
      <w:marRight w:val="0"/>
      <w:marTop w:val="0"/>
      <w:marBottom w:val="0"/>
      <w:divBdr>
        <w:top w:val="none" w:sz="0" w:space="0" w:color="auto"/>
        <w:left w:val="none" w:sz="0" w:space="0" w:color="auto"/>
        <w:bottom w:val="none" w:sz="0" w:space="0" w:color="auto"/>
        <w:right w:val="none" w:sz="0" w:space="0" w:color="auto"/>
      </w:divBdr>
    </w:div>
    <w:div w:id="450562846">
      <w:bodyDiv w:val="1"/>
      <w:marLeft w:val="0"/>
      <w:marRight w:val="0"/>
      <w:marTop w:val="0"/>
      <w:marBottom w:val="0"/>
      <w:divBdr>
        <w:top w:val="none" w:sz="0" w:space="0" w:color="auto"/>
        <w:left w:val="none" w:sz="0" w:space="0" w:color="auto"/>
        <w:bottom w:val="none" w:sz="0" w:space="0" w:color="auto"/>
        <w:right w:val="none" w:sz="0" w:space="0" w:color="auto"/>
      </w:divBdr>
      <w:divsChild>
        <w:div w:id="818501622">
          <w:marLeft w:val="0"/>
          <w:marRight w:val="0"/>
          <w:marTop w:val="0"/>
          <w:marBottom w:val="0"/>
          <w:divBdr>
            <w:top w:val="none" w:sz="0" w:space="0" w:color="auto"/>
            <w:left w:val="none" w:sz="0" w:space="0" w:color="auto"/>
            <w:bottom w:val="none" w:sz="0" w:space="0" w:color="auto"/>
            <w:right w:val="none" w:sz="0" w:space="0" w:color="auto"/>
          </w:divBdr>
        </w:div>
      </w:divsChild>
    </w:div>
    <w:div w:id="515193142">
      <w:bodyDiv w:val="1"/>
      <w:marLeft w:val="0"/>
      <w:marRight w:val="0"/>
      <w:marTop w:val="0"/>
      <w:marBottom w:val="0"/>
      <w:divBdr>
        <w:top w:val="none" w:sz="0" w:space="0" w:color="auto"/>
        <w:left w:val="none" w:sz="0" w:space="0" w:color="auto"/>
        <w:bottom w:val="none" w:sz="0" w:space="0" w:color="auto"/>
        <w:right w:val="none" w:sz="0" w:space="0" w:color="auto"/>
      </w:divBdr>
      <w:divsChild>
        <w:div w:id="1364987819">
          <w:marLeft w:val="0"/>
          <w:marRight w:val="0"/>
          <w:marTop w:val="0"/>
          <w:marBottom w:val="0"/>
          <w:divBdr>
            <w:top w:val="none" w:sz="0" w:space="0" w:color="auto"/>
            <w:left w:val="none" w:sz="0" w:space="0" w:color="auto"/>
            <w:bottom w:val="none" w:sz="0" w:space="0" w:color="auto"/>
            <w:right w:val="none" w:sz="0" w:space="0" w:color="auto"/>
          </w:divBdr>
        </w:div>
      </w:divsChild>
    </w:div>
    <w:div w:id="526019282">
      <w:bodyDiv w:val="1"/>
      <w:marLeft w:val="0"/>
      <w:marRight w:val="0"/>
      <w:marTop w:val="0"/>
      <w:marBottom w:val="0"/>
      <w:divBdr>
        <w:top w:val="none" w:sz="0" w:space="0" w:color="auto"/>
        <w:left w:val="none" w:sz="0" w:space="0" w:color="auto"/>
        <w:bottom w:val="none" w:sz="0" w:space="0" w:color="auto"/>
        <w:right w:val="none" w:sz="0" w:space="0" w:color="auto"/>
      </w:divBdr>
      <w:divsChild>
        <w:div w:id="460080677">
          <w:marLeft w:val="0"/>
          <w:marRight w:val="0"/>
          <w:marTop w:val="0"/>
          <w:marBottom w:val="0"/>
          <w:divBdr>
            <w:top w:val="none" w:sz="0" w:space="0" w:color="auto"/>
            <w:left w:val="none" w:sz="0" w:space="0" w:color="auto"/>
            <w:bottom w:val="none" w:sz="0" w:space="0" w:color="auto"/>
            <w:right w:val="none" w:sz="0" w:space="0" w:color="auto"/>
          </w:divBdr>
        </w:div>
      </w:divsChild>
    </w:div>
    <w:div w:id="544870940">
      <w:bodyDiv w:val="1"/>
      <w:marLeft w:val="0"/>
      <w:marRight w:val="0"/>
      <w:marTop w:val="0"/>
      <w:marBottom w:val="0"/>
      <w:divBdr>
        <w:top w:val="none" w:sz="0" w:space="0" w:color="auto"/>
        <w:left w:val="none" w:sz="0" w:space="0" w:color="auto"/>
        <w:bottom w:val="none" w:sz="0" w:space="0" w:color="auto"/>
        <w:right w:val="none" w:sz="0" w:space="0" w:color="auto"/>
      </w:divBdr>
    </w:div>
    <w:div w:id="552273019">
      <w:bodyDiv w:val="1"/>
      <w:marLeft w:val="0"/>
      <w:marRight w:val="0"/>
      <w:marTop w:val="0"/>
      <w:marBottom w:val="0"/>
      <w:divBdr>
        <w:top w:val="none" w:sz="0" w:space="0" w:color="auto"/>
        <w:left w:val="none" w:sz="0" w:space="0" w:color="auto"/>
        <w:bottom w:val="none" w:sz="0" w:space="0" w:color="auto"/>
        <w:right w:val="none" w:sz="0" w:space="0" w:color="auto"/>
      </w:divBdr>
    </w:div>
    <w:div w:id="609167903">
      <w:bodyDiv w:val="1"/>
      <w:marLeft w:val="0"/>
      <w:marRight w:val="0"/>
      <w:marTop w:val="0"/>
      <w:marBottom w:val="0"/>
      <w:divBdr>
        <w:top w:val="none" w:sz="0" w:space="0" w:color="auto"/>
        <w:left w:val="none" w:sz="0" w:space="0" w:color="auto"/>
        <w:bottom w:val="none" w:sz="0" w:space="0" w:color="auto"/>
        <w:right w:val="none" w:sz="0" w:space="0" w:color="auto"/>
      </w:divBdr>
      <w:divsChild>
        <w:div w:id="1392575292">
          <w:marLeft w:val="0"/>
          <w:marRight w:val="0"/>
          <w:marTop w:val="0"/>
          <w:marBottom w:val="0"/>
          <w:divBdr>
            <w:top w:val="none" w:sz="0" w:space="0" w:color="auto"/>
            <w:left w:val="none" w:sz="0" w:space="0" w:color="auto"/>
            <w:bottom w:val="none" w:sz="0" w:space="0" w:color="auto"/>
            <w:right w:val="none" w:sz="0" w:space="0" w:color="auto"/>
          </w:divBdr>
        </w:div>
      </w:divsChild>
    </w:div>
    <w:div w:id="611010892">
      <w:bodyDiv w:val="1"/>
      <w:marLeft w:val="0"/>
      <w:marRight w:val="0"/>
      <w:marTop w:val="0"/>
      <w:marBottom w:val="0"/>
      <w:divBdr>
        <w:top w:val="none" w:sz="0" w:space="0" w:color="auto"/>
        <w:left w:val="none" w:sz="0" w:space="0" w:color="auto"/>
        <w:bottom w:val="none" w:sz="0" w:space="0" w:color="auto"/>
        <w:right w:val="none" w:sz="0" w:space="0" w:color="auto"/>
      </w:divBdr>
    </w:div>
    <w:div w:id="617492695">
      <w:bodyDiv w:val="1"/>
      <w:marLeft w:val="0"/>
      <w:marRight w:val="0"/>
      <w:marTop w:val="0"/>
      <w:marBottom w:val="0"/>
      <w:divBdr>
        <w:top w:val="none" w:sz="0" w:space="0" w:color="auto"/>
        <w:left w:val="none" w:sz="0" w:space="0" w:color="auto"/>
        <w:bottom w:val="none" w:sz="0" w:space="0" w:color="auto"/>
        <w:right w:val="none" w:sz="0" w:space="0" w:color="auto"/>
      </w:divBdr>
      <w:divsChild>
        <w:div w:id="1473790268">
          <w:marLeft w:val="0"/>
          <w:marRight w:val="0"/>
          <w:marTop w:val="0"/>
          <w:marBottom w:val="0"/>
          <w:divBdr>
            <w:top w:val="none" w:sz="0" w:space="0" w:color="auto"/>
            <w:left w:val="none" w:sz="0" w:space="0" w:color="auto"/>
            <w:bottom w:val="none" w:sz="0" w:space="0" w:color="auto"/>
            <w:right w:val="none" w:sz="0" w:space="0" w:color="auto"/>
          </w:divBdr>
        </w:div>
      </w:divsChild>
    </w:div>
    <w:div w:id="618801865">
      <w:bodyDiv w:val="1"/>
      <w:marLeft w:val="0"/>
      <w:marRight w:val="0"/>
      <w:marTop w:val="0"/>
      <w:marBottom w:val="0"/>
      <w:divBdr>
        <w:top w:val="none" w:sz="0" w:space="0" w:color="auto"/>
        <w:left w:val="none" w:sz="0" w:space="0" w:color="auto"/>
        <w:bottom w:val="none" w:sz="0" w:space="0" w:color="auto"/>
        <w:right w:val="none" w:sz="0" w:space="0" w:color="auto"/>
      </w:divBdr>
      <w:divsChild>
        <w:div w:id="733116348">
          <w:marLeft w:val="0"/>
          <w:marRight w:val="0"/>
          <w:marTop w:val="0"/>
          <w:marBottom w:val="0"/>
          <w:divBdr>
            <w:top w:val="none" w:sz="0" w:space="0" w:color="auto"/>
            <w:left w:val="none" w:sz="0" w:space="0" w:color="auto"/>
            <w:bottom w:val="none" w:sz="0" w:space="0" w:color="auto"/>
            <w:right w:val="none" w:sz="0" w:space="0" w:color="auto"/>
          </w:divBdr>
        </w:div>
      </w:divsChild>
    </w:div>
    <w:div w:id="622543676">
      <w:bodyDiv w:val="1"/>
      <w:marLeft w:val="0"/>
      <w:marRight w:val="0"/>
      <w:marTop w:val="0"/>
      <w:marBottom w:val="0"/>
      <w:divBdr>
        <w:top w:val="none" w:sz="0" w:space="0" w:color="auto"/>
        <w:left w:val="none" w:sz="0" w:space="0" w:color="auto"/>
        <w:bottom w:val="none" w:sz="0" w:space="0" w:color="auto"/>
        <w:right w:val="none" w:sz="0" w:space="0" w:color="auto"/>
      </w:divBdr>
    </w:div>
    <w:div w:id="640309478">
      <w:bodyDiv w:val="1"/>
      <w:marLeft w:val="0"/>
      <w:marRight w:val="0"/>
      <w:marTop w:val="0"/>
      <w:marBottom w:val="0"/>
      <w:divBdr>
        <w:top w:val="none" w:sz="0" w:space="0" w:color="auto"/>
        <w:left w:val="none" w:sz="0" w:space="0" w:color="auto"/>
        <w:bottom w:val="none" w:sz="0" w:space="0" w:color="auto"/>
        <w:right w:val="none" w:sz="0" w:space="0" w:color="auto"/>
      </w:divBdr>
      <w:divsChild>
        <w:div w:id="1147281985">
          <w:marLeft w:val="0"/>
          <w:marRight w:val="0"/>
          <w:marTop w:val="0"/>
          <w:marBottom w:val="0"/>
          <w:divBdr>
            <w:top w:val="none" w:sz="0" w:space="0" w:color="auto"/>
            <w:left w:val="none" w:sz="0" w:space="0" w:color="auto"/>
            <w:bottom w:val="none" w:sz="0" w:space="0" w:color="auto"/>
            <w:right w:val="none" w:sz="0" w:space="0" w:color="auto"/>
          </w:divBdr>
        </w:div>
      </w:divsChild>
    </w:div>
    <w:div w:id="661588313">
      <w:bodyDiv w:val="1"/>
      <w:marLeft w:val="0"/>
      <w:marRight w:val="0"/>
      <w:marTop w:val="0"/>
      <w:marBottom w:val="0"/>
      <w:divBdr>
        <w:top w:val="none" w:sz="0" w:space="0" w:color="auto"/>
        <w:left w:val="none" w:sz="0" w:space="0" w:color="auto"/>
        <w:bottom w:val="none" w:sz="0" w:space="0" w:color="auto"/>
        <w:right w:val="none" w:sz="0" w:space="0" w:color="auto"/>
      </w:divBdr>
      <w:divsChild>
        <w:div w:id="2120449934">
          <w:marLeft w:val="0"/>
          <w:marRight w:val="0"/>
          <w:marTop w:val="0"/>
          <w:marBottom w:val="0"/>
          <w:divBdr>
            <w:top w:val="none" w:sz="0" w:space="0" w:color="auto"/>
            <w:left w:val="none" w:sz="0" w:space="0" w:color="auto"/>
            <w:bottom w:val="none" w:sz="0" w:space="0" w:color="auto"/>
            <w:right w:val="none" w:sz="0" w:space="0" w:color="auto"/>
          </w:divBdr>
        </w:div>
      </w:divsChild>
    </w:div>
    <w:div w:id="692458579">
      <w:bodyDiv w:val="1"/>
      <w:marLeft w:val="0"/>
      <w:marRight w:val="0"/>
      <w:marTop w:val="0"/>
      <w:marBottom w:val="0"/>
      <w:divBdr>
        <w:top w:val="none" w:sz="0" w:space="0" w:color="auto"/>
        <w:left w:val="none" w:sz="0" w:space="0" w:color="auto"/>
        <w:bottom w:val="none" w:sz="0" w:space="0" w:color="auto"/>
        <w:right w:val="none" w:sz="0" w:space="0" w:color="auto"/>
      </w:divBdr>
      <w:divsChild>
        <w:div w:id="1591542698">
          <w:marLeft w:val="0"/>
          <w:marRight w:val="0"/>
          <w:marTop w:val="0"/>
          <w:marBottom w:val="0"/>
          <w:divBdr>
            <w:top w:val="none" w:sz="0" w:space="0" w:color="auto"/>
            <w:left w:val="none" w:sz="0" w:space="0" w:color="auto"/>
            <w:bottom w:val="none" w:sz="0" w:space="0" w:color="auto"/>
            <w:right w:val="none" w:sz="0" w:space="0" w:color="auto"/>
          </w:divBdr>
        </w:div>
      </w:divsChild>
    </w:div>
    <w:div w:id="725372630">
      <w:bodyDiv w:val="1"/>
      <w:marLeft w:val="0"/>
      <w:marRight w:val="0"/>
      <w:marTop w:val="0"/>
      <w:marBottom w:val="0"/>
      <w:divBdr>
        <w:top w:val="none" w:sz="0" w:space="0" w:color="auto"/>
        <w:left w:val="none" w:sz="0" w:space="0" w:color="auto"/>
        <w:bottom w:val="none" w:sz="0" w:space="0" w:color="auto"/>
        <w:right w:val="none" w:sz="0" w:space="0" w:color="auto"/>
      </w:divBdr>
    </w:div>
    <w:div w:id="802771580">
      <w:bodyDiv w:val="1"/>
      <w:marLeft w:val="0"/>
      <w:marRight w:val="0"/>
      <w:marTop w:val="0"/>
      <w:marBottom w:val="0"/>
      <w:divBdr>
        <w:top w:val="none" w:sz="0" w:space="0" w:color="auto"/>
        <w:left w:val="none" w:sz="0" w:space="0" w:color="auto"/>
        <w:bottom w:val="none" w:sz="0" w:space="0" w:color="auto"/>
        <w:right w:val="none" w:sz="0" w:space="0" w:color="auto"/>
      </w:divBdr>
    </w:div>
    <w:div w:id="812529853">
      <w:bodyDiv w:val="1"/>
      <w:marLeft w:val="0"/>
      <w:marRight w:val="0"/>
      <w:marTop w:val="0"/>
      <w:marBottom w:val="0"/>
      <w:divBdr>
        <w:top w:val="none" w:sz="0" w:space="0" w:color="auto"/>
        <w:left w:val="none" w:sz="0" w:space="0" w:color="auto"/>
        <w:bottom w:val="none" w:sz="0" w:space="0" w:color="auto"/>
        <w:right w:val="none" w:sz="0" w:space="0" w:color="auto"/>
      </w:divBdr>
    </w:div>
    <w:div w:id="823163421">
      <w:bodyDiv w:val="1"/>
      <w:marLeft w:val="0"/>
      <w:marRight w:val="0"/>
      <w:marTop w:val="0"/>
      <w:marBottom w:val="0"/>
      <w:divBdr>
        <w:top w:val="none" w:sz="0" w:space="0" w:color="auto"/>
        <w:left w:val="none" w:sz="0" w:space="0" w:color="auto"/>
        <w:bottom w:val="none" w:sz="0" w:space="0" w:color="auto"/>
        <w:right w:val="none" w:sz="0" w:space="0" w:color="auto"/>
      </w:divBdr>
    </w:div>
    <w:div w:id="835416186">
      <w:bodyDiv w:val="1"/>
      <w:marLeft w:val="0"/>
      <w:marRight w:val="0"/>
      <w:marTop w:val="0"/>
      <w:marBottom w:val="0"/>
      <w:divBdr>
        <w:top w:val="none" w:sz="0" w:space="0" w:color="auto"/>
        <w:left w:val="none" w:sz="0" w:space="0" w:color="auto"/>
        <w:bottom w:val="none" w:sz="0" w:space="0" w:color="auto"/>
        <w:right w:val="none" w:sz="0" w:space="0" w:color="auto"/>
      </w:divBdr>
    </w:div>
    <w:div w:id="846016688">
      <w:bodyDiv w:val="1"/>
      <w:marLeft w:val="0"/>
      <w:marRight w:val="0"/>
      <w:marTop w:val="0"/>
      <w:marBottom w:val="0"/>
      <w:divBdr>
        <w:top w:val="none" w:sz="0" w:space="0" w:color="auto"/>
        <w:left w:val="none" w:sz="0" w:space="0" w:color="auto"/>
        <w:bottom w:val="none" w:sz="0" w:space="0" w:color="auto"/>
        <w:right w:val="none" w:sz="0" w:space="0" w:color="auto"/>
      </w:divBdr>
      <w:divsChild>
        <w:div w:id="1368289336">
          <w:marLeft w:val="0"/>
          <w:marRight w:val="0"/>
          <w:marTop w:val="0"/>
          <w:marBottom w:val="0"/>
          <w:divBdr>
            <w:top w:val="none" w:sz="0" w:space="0" w:color="auto"/>
            <w:left w:val="none" w:sz="0" w:space="0" w:color="auto"/>
            <w:bottom w:val="none" w:sz="0" w:space="0" w:color="auto"/>
            <w:right w:val="none" w:sz="0" w:space="0" w:color="auto"/>
          </w:divBdr>
        </w:div>
      </w:divsChild>
    </w:div>
    <w:div w:id="855735201">
      <w:bodyDiv w:val="1"/>
      <w:marLeft w:val="0"/>
      <w:marRight w:val="0"/>
      <w:marTop w:val="0"/>
      <w:marBottom w:val="0"/>
      <w:divBdr>
        <w:top w:val="none" w:sz="0" w:space="0" w:color="auto"/>
        <w:left w:val="none" w:sz="0" w:space="0" w:color="auto"/>
        <w:bottom w:val="none" w:sz="0" w:space="0" w:color="auto"/>
        <w:right w:val="none" w:sz="0" w:space="0" w:color="auto"/>
      </w:divBdr>
    </w:div>
    <w:div w:id="867066811">
      <w:bodyDiv w:val="1"/>
      <w:marLeft w:val="0"/>
      <w:marRight w:val="0"/>
      <w:marTop w:val="0"/>
      <w:marBottom w:val="0"/>
      <w:divBdr>
        <w:top w:val="none" w:sz="0" w:space="0" w:color="auto"/>
        <w:left w:val="none" w:sz="0" w:space="0" w:color="auto"/>
        <w:bottom w:val="none" w:sz="0" w:space="0" w:color="auto"/>
        <w:right w:val="none" w:sz="0" w:space="0" w:color="auto"/>
      </w:divBdr>
    </w:div>
    <w:div w:id="871309398">
      <w:bodyDiv w:val="1"/>
      <w:marLeft w:val="0"/>
      <w:marRight w:val="0"/>
      <w:marTop w:val="0"/>
      <w:marBottom w:val="0"/>
      <w:divBdr>
        <w:top w:val="none" w:sz="0" w:space="0" w:color="auto"/>
        <w:left w:val="none" w:sz="0" w:space="0" w:color="auto"/>
        <w:bottom w:val="none" w:sz="0" w:space="0" w:color="auto"/>
        <w:right w:val="none" w:sz="0" w:space="0" w:color="auto"/>
      </w:divBdr>
    </w:div>
    <w:div w:id="940139087">
      <w:bodyDiv w:val="1"/>
      <w:marLeft w:val="0"/>
      <w:marRight w:val="0"/>
      <w:marTop w:val="0"/>
      <w:marBottom w:val="0"/>
      <w:divBdr>
        <w:top w:val="none" w:sz="0" w:space="0" w:color="auto"/>
        <w:left w:val="none" w:sz="0" w:space="0" w:color="auto"/>
        <w:bottom w:val="none" w:sz="0" w:space="0" w:color="auto"/>
        <w:right w:val="none" w:sz="0" w:space="0" w:color="auto"/>
      </w:divBdr>
      <w:divsChild>
        <w:div w:id="364988009">
          <w:marLeft w:val="0"/>
          <w:marRight w:val="0"/>
          <w:marTop w:val="0"/>
          <w:marBottom w:val="0"/>
          <w:divBdr>
            <w:top w:val="none" w:sz="0" w:space="0" w:color="auto"/>
            <w:left w:val="none" w:sz="0" w:space="0" w:color="auto"/>
            <w:bottom w:val="none" w:sz="0" w:space="0" w:color="auto"/>
            <w:right w:val="none" w:sz="0" w:space="0" w:color="auto"/>
          </w:divBdr>
        </w:div>
      </w:divsChild>
    </w:div>
    <w:div w:id="978068101">
      <w:bodyDiv w:val="1"/>
      <w:marLeft w:val="0"/>
      <w:marRight w:val="0"/>
      <w:marTop w:val="0"/>
      <w:marBottom w:val="0"/>
      <w:divBdr>
        <w:top w:val="none" w:sz="0" w:space="0" w:color="auto"/>
        <w:left w:val="none" w:sz="0" w:space="0" w:color="auto"/>
        <w:bottom w:val="none" w:sz="0" w:space="0" w:color="auto"/>
        <w:right w:val="none" w:sz="0" w:space="0" w:color="auto"/>
      </w:divBdr>
      <w:divsChild>
        <w:div w:id="1060786180">
          <w:marLeft w:val="0"/>
          <w:marRight w:val="0"/>
          <w:marTop w:val="0"/>
          <w:marBottom w:val="0"/>
          <w:divBdr>
            <w:top w:val="none" w:sz="0" w:space="0" w:color="auto"/>
            <w:left w:val="none" w:sz="0" w:space="0" w:color="auto"/>
            <w:bottom w:val="none" w:sz="0" w:space="0" w:color="auto"/>
            <w:right w:val="none" w:sz="0" w:space="0" w:color="auto"/>
          </w:divBdr>
        </w:div>
      </w:divsChild>
    </w:div>
    <w:div w:id="995105896">
      <w:bodyDiv w:val="1"/>
      <w:marLeft w:val="0"/>
      <w:marRight w:val="0"/>
      <w:marTop w:val="0"/>
      <w:marBottom w:val="0"/>
      <w:divBdr>
        <w:top w:val="none" w:sz="0" w:space="0" w:color="auto"/>
        <w:left w:val="none" w:sz="0" w:space="0" w:color="auto"/>
        <w:bottom w:val="none" w:sz="0" w:space="0" w:color="auto"/>
        <w:right w:val="none" w:sz="0" w:space="0" w:color="auto"/>
      </w:divBdr>
      <w:divsChild>
        <w:div w:id="2135757703">
          <w:marLeft w:val="0"/>
          <w:marRight w:val="0"/>
          <w:marTop w:val="0"/>
          <w:marBottom w:val="0"/>
          <w:divBdr>
            <w:top w:val="none" w:sz="0" w:space="0" w:color="auto"/>
            <w:left w:val="none" w:sz="0" w:space="0" w:color="auto"/>
            <w:bottom w:val="none" w:sz="0" w:space="0" w:color="auto"/>
            <w:right w:val="none" w:sz="0" w:space="0" w:color="auto"/>
          </w:divBdr>
        </w:div>
      </w:divsChild>
    </w:div>
    <w:div w:id="1016422526">
      <w:bodyDiv w:val="1"/>
      <w:marLeft w:val="0"/>
      <w:marRight w:val="0"/>
      <w:marTop w:val="0"/>
      <w:marBottom w:val="0"/>
      <w:divBdr>
        <w:top w:val="none" w:sz="0" w:space="0" w:color="auto"/>
        <w:left w:val="none" w:sz="0" w:space="0" w:color="auto"/>
        <w:bottom w:val="none" w:sz="0" w:space="0" w:color="auto"/>
        <w:right w:val="none" w:sz="0" w:space="0" w:color="auto"/>
      </w:divBdr>
      <w:divsChild>
        <w:div w:id="1458991063">
          <w:marLeft w:val="0"/>
          <w:marRight w:val="0"/>
          <w:marTop w:val="0"/>
          <w:marBottom w:val="0"/>
          <w:divBdr>
            <w:top w:val="none" w:sz="0" w:space="0" w:color="auto"/>
            <w:left w:val="none" w:sz="0" w:space="0" w:color="auto"/>
            <w:bottom w:val="none" w:sz="0" w:space="0" w:color="auto"/>
            <w:right w:val="none" w:sz="0" w:space="0" w:color="auto"/>
          </w:divBdr>
        </w:div>
      </w:divsChild>
    </w:div>
    <w:div w:id="1029993983">
      <w:bodyDiv w:val="1"/>
      <w:marLeft w:val="0"/>
      <w:marRight w:val="0"/>
      <w:marTop w:val="0"/>
      <w:marBottom w:val="0"/>
      <w:divBdr>
        <w:top w:val="none" w:sz="0" w:space="0" w:color="auto"/>
        <w:left w:val="none" w:sz="0" w:space="0" w:color="auto"/>
        <w:bottom w:val="none" w:sz="0" w:space="0" w:color="auto"/>
        <w:right w:val="none" w:sz="0" w:space="0" w:color="auto"/>
      </w:divBdr>
    </w:div>
    <w:div w:id="1076050514">
      <w:bodyDiv w:val="1"/>
      <w:marLeft w:val="0"/>
      <w:marRight w:val="0"/>
      <w:marTop w:val="0"/>
      <w:marBottom w:val="0"/>
      <w:divBdr>
        <w:top w:val="none" w:sz="0" w:space="0" w:color="auto"/>
        <w:left w:val="none" w:sz="0" w:space="0" w:color="auto"/>
        <w:bottom w:val="none" w:sz="0" w:space="0" w:color="auto"/>
        <w:right w:val="none" w:sz="0" w:space="0" w:color="auto"/>
      </w:divBdr>
    </w:div>
    <w:div w:id="1087269948">
      <w:bodyDiv w:val="1"/>
      <w:marLeft w:val="0"/>
      <w:marRight w:val="0"/>
      <w:marTop w:val="0"/>
      <w:marBottom w:val="0"/>
      <w:divBdr>
        <w:top w:val="none" w:sz="0" w:space="0" w:color="auto"/>
        <w:left w:val="none" w:sz="0" w:space="0" w:color="auto"/>
        <w:bottom w:val="none" w:sz="0" w:space="0" w:color="auto"/>
        <w:right w:val="none" w:sz="0" w:space="0" w:color="auto"/>
      </w:divBdr>
    </w:div>
    <w:div w:id="1091127042">
      <w:bodyDiv w:val="1"/>
      <w:marLeft w:val="0"/>
      <w:marRight w:val="0"/>
      <w:marTop w:val="0"/>
      <w:marBottom w:val="0"/>
      <w:divBdr>
        <w:top w:val="none" w:sz="0" w:space="0" w:color="auto"/>
        <w:left w:val="none" w:sz="0" w:space="0" w:color="auto"/>
        <w:bottom w:val="none" w:sz="0" w:space="0" w:color="auto"/>
        <w:right w:val="none" w:sz="0" w:space="0" w:color="auto"/>
      </w:divBdr>
      <w:divsChild>
        <w:div w:id="680621386">
          <w:marLeft w:val="0"/>
          <w:marRight w:val="0"/>
          <w:marTop w:val="0"/>
          <w:marBottom w:val="0"/>
          <w:divBdr>
            <w:top w:val="none" w:sz="0" w:space="0" w:color="auto"/>
            <w:left w:val="none" w:sz="0" w:space="0" w:color="auto"/>
            <w:bottom w:val="none" w:sz="0" w:space="0" w:color="auto"/>
            <w:right w:val="none" w:sz="0" w:space="0" w:color="auto"/>
          </w:divBdr>
        </w:div>
      </w:divsChild>
    </w:div>
    <w:div w:id="1092165373">
      <w:bodyDiv w:val="1"/>
      <w:marLeft w:val="0"/>
      <w:marRight w:val="0"/>
      <w:marTop w:val="0"/>
      <w:marBottom w:val="0"/>
      <w:divBdr>
        <w:top w:val="none" w:sz="0" w:space="0" w:color="auto"/>
        <w:left w:val="none" w:sz="0" w:space="0" w:color="auto"/>
        <w:bottom w:val="none" w:sz="0" w:space="0" w:color="auto"/>
        <w:right w:val="none" w:sz="0" w:space="0" w:color="auto"/>
      </w:divBdr>
      <w:divsChild>
        <w:div w:id="1629238494">
          <w:marLeft w:val="0"/>
          <w:marRight w:val="0"/>
          <w:marTop w:val="0"/>
          <w:marBottom w:val="0"/>
          <w:divBdr>
            <w:top w:val="none" w:sz="0" w:space="0" w:color="auto"/>
            <w:left w:val="none" w:sz="0" w:space="0" w:color="auto"/>
            <w:bottom w:val="none" w:sz="0" w:space="0" w:color="auto"/>
            <w:right w:val="none" w:sz="0" w:space="0" w:color="auto"/>
          </w:divBdr>
        </w:div>
      </w:divsChild>
    </w:div>
    <w:div w:id="1105342384">
      <w:bodyDiv w:val="1"/>
      <w:marLeft w:val="0"/>
      <w:marRight w:val="0"/>
      <w:marTop w:val="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
      </w:divsChild>
    </w:div>
    <w:div w:id="1142382266">
      <w:bodyDiv w:val="1"/>
      <w:marLeft w:val="0"/>
      <w:marRight w:val="0"/>
      <w:marTop w:val="0"/>
      <w:marBottom w:val="0"/>
      <w:divBdr>
        <w:top w:val="none" w:sz="0" w:space="0" w:color="auto"/>
        <w:left w:val="none" w:sz="0" w:space="0" w:color="auto"/>
        <w:bottom w:val="none" w:sz="0" w:space="0" w:color="auto"/>
        <w:right w:val="none" w:sz="0" w:space="0" w:color="auto"/>
      </w:divBdr>
      <w:divsChild>
        <w:div w:id="1053391001">
          <w:marLeft w:val="0"/>
          <w:marRight w:val="0"/>
          <w:marTop w:val="0"/>
          <w:marBottom w:val="0"/>
          <w:divBdr>
            <w:top w:val="none" w:sz="0" w:space="0" w:color="auto"/>
            <w:left w:val="none" w:sz="0" w:space="0" w:color="auto"/>
            <w:bottom w:val="none" w:sz="0" w:space="0" w:color="auto"/>
            <w:right w:val="none" w:sz="0" w:space="0" w:color="auto"/>
          </w:divBdr>
        </w:div>
      </w:divsChild>
    </w:div>
    <w:div w:id="1169054826">
      <w:bodyDiv w:val="1"/>
      <w:marLeft w:val="0"/>
      <w:marRight w:val="0"/>
      <w:marTop w:val="0"/>
      <w:marBottom w:val="0"/>
      <w:divBdr>
        <w:top w:val="none" w:sz="0" w:space="0" w:color="auto"/>
        <w:left w:val="none" w:sz="0" w:space="0" w:color="auto"/>
        <w:bottom w:val="none" w:sz="0" w:space="0" w:color="auto"/>
        <w:right w:val="none" w:sz="0" w:space="0" w:color="auto"/>
      </w:divBdr>
    </w:div>
    <w:div w:id="1188299580">
      <w:bodyDiv w:val="1"/>
      <w:marLeft w:val="0"/>
      <w:marRight w:val="0"/>
      <w:marTop w:val="0"/>
      <w:marBottom w:val="0"/>
      <w:divBdr>
        <w:top w:val="none" w:sz="0" w:space="0" w:color="auto"/>
        <w:left w:val="none" w:sz="0" w:space="0" w:color="auto"/>
        <w:bottom w:val="none" w:sz="0" w:space="0" w:color="auto"/>
        <w:right w:val="none" w:sz="0" w:space="0" w:color="auto"/>
      </w:divBdr>
    </w:div>
    <w:div w:id="1201359468">
      <w:bodyDiv w:val="1"/>
      <w:marLeft w:val="0"/>
      <w:marRight w:val="0"/>
      <w:marTop w:val="0"/>
      <w:marBottom w:val="0"/>
      <w:divBdr>
        <w:top w:val="none" w:sz="0" w:space="0" w:color="auto"/>
        <w:left w:val="none" w:sz="0" w:space="0" w:color="auto"/>
        <w:bottom w:val="none" w:sz="0" w:space="0" w:color="auto"/>
        <w:right w:val="none" w:sz="0" w:space="0" w:color="auto"/>
      </w:divBdr>
    </w:div>
    <w:div w:id="1215585301">
      <w:bodyDiv w:val="1"/>
      <w:marLeft w:val="0"/>
      <w:marRight w:val="0"/>
      <w:marTop w:val="0"/>
      <w:marBottom w:val="0"/>
      <w:divBdr>
        <w:top w:val="none" w:sz="0" w:space="0" w:color="auto"/>
        <w:left w:val="none" w:sz="0" w:space="0" w:color="auto"/>
        <w:bottom w:val="none" w:sz="0" w:space="0" w:color="auto"/>
        <w:right w:val="none" w:sz="0" w:space="0" w:color="auto"/>
      </w:divBdr>
      <w:divsChild>
        <w:div w:id="337931066">
          <w:marLeft w:val="0"/>
          <w:marRight w:val="0"/>
          <w:marTop w:val="0"/>
          <w:marBottom w:val="0"/>
          <w:divBdr>
            <w:top w:val="none" w:sz="0" w:space="0" w:color="auto"/>
            <w:left w:val="none" w:sz="0" w:space="0" w:color="auto"/>
            <w:bottom w:val="none" w:sz="0" w:space="0" w:color="auto"/>
            <w:right w:val="none" w:sz="0" w:space="0" w:color="auto"/>
          </w:divBdr>
        </w:div>
      </w:divsChild>
    </w:div>
    <w:div w:id="1274752209">
      <w:bodyDiv w:val="1"/>
      <w:marLeft w:val="0"/>
      <w:marRight w:val="0"/>
      <w:marTop w:val="0"/>
      <w:marBottom w:val="0"/>
      <w:divBdr>
        <w:top w:val="none" w:sz="0" w:space="0" w:color="auto"/>
        <w:left w:val="none" w:sz="0" w:space="0" w:color="auto"/>
        <w:bottom w:val="none" w:sz="0" w:space="0" w:color="auto"/>
        <w:right w:val="none" w:sz="0" w:space="0" w:color="auto"/>
      </w:divBdr>
      <w:divsChild>
        <w:div w:id="1748068521">
          <w:marLeft w:val="0"/>
          <w:marRight w:val="0"/>
          <w:marTop w:val="0"/>
          <w:marBottom w:val="0"/>
          <w:divBdr>
            <w:top w:val="none" w:sz="0" w:space="0" w:color="auto"/>
            <w:left w:val="none" w:sz="0" w:space="0" w:color="auto"/>
            <w:bottom w:val="none" w:sz="0" w:space="0" w:color="auto"/>
            <w:right w:val="none" w:sz="0" w:space="0" w:color="auto"/>
          </w:divBdr>
        </w:div>
      </w:divsChild>
    </w:div>
    <w:div w:id="1280139761">
      <w:bodyDiv w:val="1"/>
      <w:marLeft w:val="0"/>
      <w:marRight w:val="0"/>
      <w:marTop w:val="0"/>
      <w:marBottom w:val="0"/>
      <w:divBdr>
        <w:top w:val="none" w:sz="0" w:space="0" w:color="auto"/>
        <w:left w:val="none" w:sz="0" w:space="0" w:color="auto"/>
        <w:bottom w:val="none" w:sz="0" w:space="0" w:color="auto"/>
        <w:right w:val="none" w:sz="0" w:space="0" w:color="auto"/>
      </w:divBdr>
    </w:div>
    <w:div w:id="1287152918">
      <w:bodyDiv w:val="1"/>
      <w:marLeft w:val="0"/>
      <w:marRight w:val="0"/>
      <w:marTop w:val="0"/>
      <w:marBottom w:val="0"/>
      <w:divBdr>
        <w:top w:val="none" w:sz="0" w:space="0" w:color="auto"/>
        <w:left w:val="none" w:sz="0" w:space="0" w:color="auto"/>
        <w:bottom w:val="none" w:sz="0" w:space="0" w:color="auto"/>
        <w:right w:val="none" w:sz="0" w:space="0" w:color="auto"/>
      </w:divBdr>
    </w:div>
    <w:div w:id="1311595587">
      <w:bodyDiv w:val="1"/>
      <w:marLeft w:val="0"/>
      <w:marRight w:val="0"/>
      <w:marTop w:val="0"/>
      <w:marBottom w:val="0"/>
      <w:divBdr>
        <w:top w:val="none" w:sz="0" w:space="0" w:color="auto"/>
        <w:left w:val="none" w:sz="0" w:space="0" w:color="auto"/>
        <w:bottom w:val="none" w:sz="0" w:space="0" w:color="auto"/>
        <w:right w:val="none" w:sz="0" w:space="0" w:color="auto"/>
      </w:divBdr>
    </w:div>
    <w:div w:id="1349336509">
      <w:bodyDiv w:val="1"/>
      <w:marLeft w:val="0"/>
      <w:marRight w:val="0"/>
      <w:marTop w:val="0"/>
      <w:marBottom w:val="0"/>
      <w:divBdr>
        <w:top w:val="none" w:sz="0" w:space="0" w:color="auto"/>
        <w:left w:val="none" w:sz="0" w:space="0" w:color="auto"/>
        <w:bottom w:val="none" w:sz="0" w:space="0" w:color="auto"/>
        <w:right w:val="none" w:sz="0" w:space="0" w:color="auto"/>
      </w:divBdr>
      <w:divsChild>
        <w:div w:id="1585341549">
          <w:marLeft w:val="0"/>
          <w:marRight w:val="0"/>
          <w:marTop w:val="0"/>
          <w:marBottom w:val="0"/>
          <w:divBdr>
            <w:top w:val="none" w:sz="0" w:space="0" w:color="auto"/>
            <w:left w:val="none" w:sz="0" w:space="0" w:color="auto"/>
            <w:bottom w:val="none" w:sz="0" w:space="0" w:color="auto"/>
            <w:right w:val="none" w:sz="0" w:space="0" w:color="auto"/>
          </w:divBdr>
        </w:div>
      </w:divsChild>
    </w:div>
    <w:div w:id="1362166740">
      <w:bodyDiv w:val="1"/>
      <w:marLeft w:val="0"/>
      <w:marRight w:val="0"/>
      <w:marTop w:val="0"/>
      <w:marBottom w:val="0"/>
      <w:divBdr>
        <w:top w:val="none" w:sz="0" w:space="0" w:color="auto"/>
        <w:left w:val="none" w:sz="0" w:space="0" w:color="auto"/>
        <w:bottom w:val="none" w:sz="0" w:space="0" w:color="auto"/>
        <w:right w:val="none" w:sz="0" w:space="0" w:color="auto"/>
      </w:divBdr>
    </w:div>
    <w:div w:id="1363633975">
      <w:bodyDiv w:val="1"/>
      <w:marLeft w:val="0"/>
      <w:marRight w:val="0"/>
      <w:marTop w:val="0"/>
      <w:marBottom w:val="0"/>
      <w:divBdr>
        <w:top w:val="none" w:sz="0" w:space="0" w:color="auto"/>
        <w:left w:val="none" w:sz="0" w:space="0" w:color="auto"/>
        <w:bottom w:val="none" w:sz="0" w:space="0" w:color="auto"/>
        <w:right w:val="none" w:sz="0" w:space="0" w:color="auto"/>
      </w:divBdr>
      <w:divsChild>
        <w:div w:id="1501120689">
          <w:marLeft w:val="0"/>
          <w:marRight w:val="0"/>
          <w:marTop w:val="0"/>
          <w:marBottom w:val="0"/>
          <w:divBdr>
            <w:top w:val="none" w:sz="0" w:space="0" w:color="auto"/>
            <w:left w:val="none" w:sz="0" w:space="0" w:color="auto"/>
            <w:bottom w:val="none" w:sz="0" w:space="0" w:color="auto"/>
            <w:right w:val="none" w:sz="0" w:space="0" w:color="auto"/>
          </w:divBdr>
        </w:div>
      </w:divsChild>
    </w:div>
    <w:div w:id="1396121061">
      <w:bodyDiv w:val="1"/>
      <w:marLeft w:val="0"/>
      <w:marRight w:val="0"/>
      <w:marTop w:val="0"/>
      <w:marBottom w:val="0"/>
      <w:divBdr>
        <w:top w:val="none" w:sz="0" w:space="0" w:color="auto"/>
        <w:left w:val="none" w:sz="0" w:space="0" w:color="auto"/>
        <w:bottom w:val="none" w:sz="0" w:space="0" w:color="auto"/>
        <w:right w:val="none" w:sz="0" w:space="0" w:color="auto"/>
      </w:divBdr>
      <w:divsChild>
        <w:div w:id="1308123815">
          <w:marLeft w:val="0"/>
          <w:marRight w:val="0"/>
          <w:marTop w:val="0"/>
          <w:marBottom w:val="0"/>
          <w:divBdr>
            <w:top w:val="none" w:sz="0" w:space="0" w:color="auto"/>
            <w:left w:val="none" w:sz="0" w:space="0" w:color="auto"/>
            <w:bottom w:val="none" w:sz="0" w:space="0" w:color="auto"/>
            <w:right w:val="none" w:sz="0" w:space="0" w:color="auto"/>
          </w:divBdr>
        </w:div>
      </w:divsChild>
    </w:div>
    <w:div w:id="1405026872">
      <w:bodyDiv w:val="1"/>
      <w:marLeft w:val="0"/>
      <w:marRight w:val="0"/>
      <w:marTop w:val="0"/>
      <w:marBottom w:val="0"/>
      <w:divBdr>
        <w:top w:val="none" w:sz="0" w:space="0" w:color="auto"/>
        <w:left w:val="none" w:sz="0" w:space="0" w:color="auto"/>
        <w:bottom w:val="none" w:sz="0" w:space="0" w:color="auto"/>
        <w:right w:val="none" w:sz="0" w:space="0" w:color="auto"/>
      </w:divBdr>
    </w:div>
    <w:div w:id="1412577600">
      <w:bodyDiv w:val="1"/>
      <w:marLeft w:val="0"/>
      <w:marRight w:val="0"/>
      <w:marTop w:val="0"/>
      <w:marBottom w:val="0"/>
      <w:divBdr>
        <w:top w:val="none" w:sz="0" w:space="0" w:color="auto"/>
        <w:left w:val="none" w:sz="0" w:space="0" w:color="auto"/>
        <w:bottom w:val="none" w:sz="0" w:space="0" w:color="auto"/>
        <w:right w:val="none" w:sz="0" w:space="0" w:color="auto"/>
      </w:divBdr>
    </w:div>
    <w:div w:id="1414552100">
      <w:bodyDiv w:val="1"/>
      <w:marLeft w:val="0"/>
      <w:marRight w:val="0"/>
      <w:marTop w:val="0"/>
      <w:marBottom w:val="0"/>
      <w:divBdr>
        <w:top w:val="none" w:sz="0" w:space="0" w:color="auto"/>
        <w:left w:val="none" w:sz="0" w:space="0" w:color="auto"/>
        <w:bottom w:val="none" w:sz="0" w:space="0" w:color="auto"/>
        <w:right w:val="none" w:sz="0" w:space="0" w:color="auto"/>
      </w:divBdr>
      <w:divsChild>
        <w:div w:id="1458261436">
          <w:marLeft w:val="0"/>
          <w:marRight w:val="0"/>
          <w:marTop w:val="0"/>
          <w:marBottom w:val="0"/>
          <w:divBdr>
            <w:top w:val="none" w:sz="0" w:space="0" w:color="auto"/>
            <w:left w:val="none" w:sz="0" w:space="0" w:color="auto"/>
            <w:bottom w:val="none" w:sz="0" w:space="0" w:color="auto"/>
            <w:right w:val="none" w:sz="0" w:space="0" w:color="auto"/>
          </w:divBdr>
        </w:div>
      </w:divsChild>
    </w:div>
    <w:div w:id="1508251533">
      <w:bodyDiv w:val="1"/>
      <w:marLeft w:val="0"/>
      <w:marRight w:val="0"/>
      <w:marTop w:val="0"/>
      <w:marBottom w:val="0"/>
      <w:divBdr>
        <w:top w:val="none" w:sz="0" w:space="0" w:color="auto"/>
        <w:left w:val="none" w:sz="0" w:space="0" w:color="auto"/>
        <w:bottom w:val="none" w:sz="0" w:space="0" w:color="auto"/>
        <w:right w:val="none" w:sz="0" w:space="0" w:color="auto"/>
      </w:divBdr>
      <w:divsChild>
        <w:div w:id="264119794">
          <w:marLeft w:val="0"/>
          <w:marRight w:val="0"/>
          <w:marTop w:val="0"/>
          <w:marBottom w:val="0"/>
          <w:divBdr>
            <w:top w:val="none" w:sz="0" w:space="0" w:color="auto"/>
            <w:left w:val="none" w:sz="0" w:space="0" w:color="auto"/>
            <w:bottom w:val="none" w:sz="0" w:space="0" w:color="auto"/>
            <w:right w:val="none" w:sz="0" w:space="0" w:color="auto"/>
          </w:divBdr>
        </w:div>
      </w:divsChild>
    </w:div>
    <w:div w:id="1535190528">
      <w:bodyDiv w:val="1"/>
      <w:marLeft w:val="0"/>
      <w:marRight w:val="0"/>
      <w:marTop w:val="0"/>
      <w:marBottom w:val="0"/>
      <w:divBdr>
        <w:top w:val="none" w:sz="0" w:space="0" w:color="auto"/>
        <w:left w:val="none" w:sz="0" w:space="0" w:color="auto"/>
        <w:bottom w:val="none" w:sz="0" w:space="0" w:color="auto"/>
        <w:right w:val="none" w:sz="0" w:space="0" w:color="auto"/>
      </w:divBdr>
      <w:divsChild>
        <w:div w:id="637959916">
          <w:marLeft w:val="0"/>
          <w:marRight w:val="0"/>
          <w:marTop w:val="0"/>
          <w:marBottom w:val="0"/>
          <w:divBdr>
            <w:top w:val="none" w:sz="0" w:space="0" w:color="auto"/>
            <w:left w:val="none" w:sz="0" w:space="0" w:color="auto"/>
            <w:bottom w:val="none" w:sz="0" w:space="0" w:color="auto"/>
            <w:right w:val="none" w:sz="0" w:space="0" w:color="auto"/>
          </w:divBdr>
        </w:div>
      </w:divsChild>
    </w:div>
    <w:div w:id="1547372111">
      <w:bodyDiv w:val="1"/>
      <w:marLeft w:val="0"/>
      <w:marRight w:val="0"/>
      <w:marTop w:val="0"/>
      <w:marBottom w:val="0"/>
      <w:divBdr>
        <w:top w:val="none" w:sz="0" w:space="0" w:color="auto"/>
        <w:left w:val="none" w:sz="0" w:space="0" w:color="auto"/>
        <w:bottom w:val="none" w:sz="0" w:space="0" w:color="auto"/>
        <w:right w:val="none" w:sz="0" w:space="0" w:color="auto"/>
      </w:divBdr>
    </w:div>
    <w:div w:id="1584291745">
      <w:bodyDiv w:val="1"/>
      <w:marLeft w:val="0"/>
      <w:marRight w:val="0"/>
      <w:marTop w:val="0"/>
      <w:marBottom w:val="0"/>
      <w:divBdr>
        <w:top w:val="none" w:sz="0" w:space="0" w:color="auto"/>
        <w:left w:val="none" w:sz="0" w:space="0" w:color="auto"/>
        <w:bottom w:val="none" w:sz="0" w:space="0" w:color="auto"/>
        <w:right w:val="none" w:sz="0" w:space="0" w:color="auto"/>
      </w:divBdr>
    </w:div>
    <w:div w:id="1595361209">
      <w:bodyDiv w:val="1"/>
      <w:marLeft w:val="0"/>
      <w:marRight w:val="0"/>
      <w:marTop w:val="0"/>
      <w:marBottom w:val="0"/>
      <w:divBdr>
        <w:top w:val="none" w:sz="0" w:space="0" w:color="auto"/>
        <w:left w:val="none" w:sz="0" w:space="0" w:color="auto"/>
        <w:bottom w:val="none" w:sz="0" w:space="0" w:color="auto"/>
        <w:right w:val="none" w:sz="0" w:space="0" w:color="auto"/>
      </w:divBdr>
    </w:div>
    <w:div w:id="1602639315">
      <w:bodyDiv w:val="1"/>
      <w:marLeft w:val="0"/>
      <w:marRight w:val="0"/>
      <w:marTop w:val="0"/>
      <w:marBottom w:val="0"/>
      <w:divBdr>
        <w:top w:val="none" w:sz="0" w:space="0" w:color="auto"/>
        <w:left w:val="none" w:sz="0" w:space="0" w:color="auto"/>
        <w:bottom w:val="none" w:sz="0" w:space="0" w:color="auto"/>
        <w:right w:val="none" w:sz="0" w:space="0" w:color="auto"/>
      </w:divBdr>
      <w:divsChild>
        <w:div w:id="1341421275">
          <w:marLeft w:val="0"/>
          <w:marRight w:val="0"/>
          <w:marTop w:val="0"/>
          <w:marBottom w:val="0"/>
          <w:divBdr>
            <w:top w:val="none" w:sz="0" w:space="0" w:color="auto"/>
            <w:left w:val="none" w:sz="0" w:space="0" w:color="auto"/>
            <w:bottom w:val="none" w:sz="0" w:space="0" w:color="auto"/>
            <w:right w:val="none" w:sz="0" w:space="0" w:color="auto"/>
          </w:divBdr>
        </w:div>
      </w:divsChild>
    </w:div>
    <w:div w:id="1605111950">
      <w:bodyDiv w:val="1"/>
      <w:marLeft w:val="0"/>
      <w:marRight w:val="0"/>
      <w:marTop w:val="0"/>
      <w:marBottom w:val="0"/>
      <w:divBdr>
        <w:top w:val="none" w:sz="0" w:space="0" w:color="auto"/>
        <w:left w:val="none" w:sz="0" w:space="0" w:color="auto"/>
        <w:bottom w:val="none" w:sz="0" w:space="0" w:color="auto"/>
        <w:right w:val="none" w:sz="0" w:space="0" w:color="auto"/>
      </w:divBdr>
    </w:div>
    <w:div w:id="1615600139">
      <w:bodyDiv w:val="1"/>
      <w:marLeft w:val="0"/>
      <w:marRight w:val="0"/>
      <w:marTop w:val="0"/>
      <w:marBottom w:val="0"/>
      <w:divBdr>
        <w:top w:val="none" w:sz="0" w:space="0" w:color="auto"/>
        <w:left w:val="none" w:sz="0" w:space="0" w:color="auto"/>
        <w:bottom w:val="none" w:sz="0" w:space="0" w:color="auto"/>
        <w:right w:val="none" w:sz="0" w:space="0" w:color="auto"/>
      </w:divBdr>
    </w:div>
    <w:div w:id="1628076344">
      <w:bodyDiv w:val="1"/>
      <w:marLeft w:val="0"/>
      <w:marRight w:val="0"/>
      <w:marTop w:val="0"/>
      <w:marBottom w:val="0"/>
      <w:divBdr>
        <w:top w:val="none" w:sz="0" w:space="0" w:color="auto"/>
        <w:left w:val="none" w:sz="0" w:space="0" w:color="auto"/>
        <w:bottom w:val="none" w:sz="0" w:space="0" w:color="auto"/>
        <w:right w:val="none" w:sz="0" w:space="0" w:color="auto"/>
      </w:divBdr>
    </w:div>
    <w:div w:id="1643928477">
      <w:bodyDiv w:val="1"/>
      <w:marLeft w:val="0"/>
      <w:marRight w:val="0"/>
      <w:marTop w:val="0"/>
      <w:marBottom w:val="0"/>
      <w:divBdr>
        <w:top w:val="none" w:sz="0" w:space="0" w:color="auto"/>
        <w:left w:val="none" w:sz="0" w:space="0" w:color="auto"/>
        <w:bottom w:val="none" w:sz="0" w:space="0" w:color="auto"/>
        <w:right w:val="none" w:sz="0" w:space="0" w:color="auto"/>
      </w:divBdr>
    </w:div>
    <w:div w:id="1654723449">
      <w:bodyDiv w:val="1"/>
      <w:marLeft w:val="0"/>
      <w:marRight w:val="0"/>
      <w:marTop w:val="0"/>
      <w:marBottom w:val="0"/>
      <w:divBdr>
        <w:top w:val="none" w:sz="0" w:space="0" w:color="auto"/>
        <w:left w:val="none" w:sz="0" w:space="0" w:color="auto"/>
        <w:bottom w:val="none" w:sz="0" w:space="0" w:color="auto"/>
        <w:right w:val="none" w:sz="0" w:space="0" w:color="auto"/>
      </w:divBdr>
    </w:div>
    <w:div w:id="1673529656">
      <w:bodyDiv w:val="1"/>
      <w:marLeft w:val="0"/>
      <w:marRight w:val="0"/>
      <w:marTop w:val="0"/>
      <w:marBottom w:val="0"/>
      <w:divBdr>
        <w:top w:val="none" w:sz="0" w:space="0" w:color="auto"/>
        <w:left w:val="none" w:sz="0" w:space="0" w:color="auto"/>
        <w:bottom w:val="none" w:sz="0" w:space="0" w:color="auto"/>
        <w:right w:val="none" w:sz="0" w:space="0" w:color="auto"/>
      </w:divBdr>
    </w:div>
    <w:div w:id="1713843335">
      <w:bodyDiv w:val="1"/>
      <w:marLeft w:val="0"/>
      <w:marRight w:val="0"/>
      <w:marTop w:val="0"/>
      <w:marBottom w:val="0"/>
      <w:divBdr>
        <w:top w:val="none" w:sz="0" w:space="0" w:color="auto"/>
        <w:left w:val="none" w:sz="0" w:space="0" w:color="auto"/>
        <w:bottom w:val="none" w:sz="0" w:space="0" w:color="auto"/>
        <w:right w:val="none" w:sz="0" w:space="0" w:color="auto"/>
      </w:divBdr>
    </w:div>
    <w:div w:id="1750423781">
      <w:bodyDiv w:val="1"/>
      <w:marLeft w:val="0"/>
      <w:marRight w:val="0"/>
      <w:marTop w:val="0"/>
      <w:marBottom w:val="0"/>
      <w:divBdr>
        <w:top w:val="none" w:sz="0" w:space="0" w:color="auto"/>
        <w:left w:val="none" w:sz="0" w:space="0" w:color="auto"/>
        <w:bottom w:val="none" w:sz="0" w:space="0" w:color="auto"/>
        <w:right w:val="none" w:sz="0" w:space="0" w:color="auto"/>
      </w:divBdr>
      <w:divsChild>
        <w:div w:id="1937864118">
          <w:marLeft w:val="0"/>
          <w:marRight w:val="0"/>
          <w:marTop w:val="0"/>
          <w:marBottom w:val="0"/>
          <w:divBdr>
            <w:top w:val="none" w:sz="0" w:space="0" w:color="auto"/>
            <w:left w:val="none" w:sz="0" w:space="0" w:color="auto"/>
            <w:bottom w:val="none" w:sz="0" w:space="0" w:color="auto"/>
            <w:right w:val="none" w:sz="0" w:space="0" w:color="auto"/>
          </w:divBdr>
        </w:div>
      </w:divsChild>
    </w:div>
    <w:div w:id="1751736153">
      <w:bodyDiv w:val="1"/>
      <w:marLeft w:val="0"/>
      <w:marRight w:val="0"/>
      <w:marTop w:val="0"/>
      <w:marBottom w:val="0"/>
      <w:divBdr>
        <w:top w:val="none" w:sz="0" w:space="0" w:color="auto"/>
        <w:left w:val="none" w:sz="0" w:space="0" w:color="auto"/>
        <w:bottom w:val="none" w:sz="0" w:space="0" w:color="auto"/>
        <w:right w:val="none" w:sz="0" w:space="0" w:color="auto"/>
      </w:divBdr>
    </w:div>
    <w:div w:id="1788698174">
      <w:bodyDiv w:val="1"/>
      <w:marLeft w:val="0"/>
      <w:marRight w:val="0"/>
      <w:marTop w:val="0"/>
      <w:marBottom w:val="0"/>
      <w:divBdr>
        <w:top w:val="none" w:sz="0" w:space="0" w:color="auto"/>
        <w:left w:val="none" w:sz="0" w:space="0" w:color="auto"/>
        <w:bottom w:val="none" w:sz="0" w:space="0" w:color="auto"/>
        <w:right w:val="none" w:sz="0" w:space="0" w:color="auto"/>
      </w:divBdr>
    </w:div>
    <w:div w:id="1803771657">
      <w:bodyDiv w:val="1"/>
      <w:marLeft w:val="0"/>
      <w:marRight w:val="0"/>
      <w:marTop w:val="0"/>
      <w:marBottom w:val="0"/>
      <w:divBdr>
        <w:top w:val="none" w:sz="0" w:space="0" w:color="auto"/>
        <w:left w:val="none" w:sz="0" w:space="0" w:color="auto"/>
        <w:bottom w:val="none" w:sz="0" w:space="0" w:color="auto"/>
        <w:right w:val="none" w:sz="0" w:space="0" w:color="auto"/>
      </w:divBdr>
    </w:div>
    <w:div w:id="1803842733">
      <w:bodyDiv w:val="1"/>
      <w:marLeft w:val="0"/>
      <w:marRight w:val="0"/>
      <w:marTop w:val="0"/>
      <w:marBottom w:val="0"/>
      <w:divBdr>
        <w:top w:val="none" w:sz="0" w:space="0" w:color="auto"/>
        <w:left w:val="none" w:sz="0" w:space="0" w:color="auto"/>
        <w:bottom w:val="none" w:sz="0" w:space="0" w:color="auto"/>
        <w:right w:val="none" w:sz="0" w:space="0" w:color="auto"/>
      </w:divBdr>
      <w:divsChild>
        <w:div w:id="2102870460">
          <w:marLeft w:val="0"/>
          <w:marRight w:val="0"/>
          <w:marTop w:val="0"/>
          <w:marBottom w:val="0"/>
          <w:divBdr>
            <w:top w:val="none" w:sz="0" w:space="0" w:color="auto"/>
            <w:left w:val="none" w:sz="0" w:space="0" w:color="auto"/>
            <w:bottom w:val="none" w:sz="0" w:space="0" w:color="auto"/>
            <w:right w:val="none" w:sz="0" w:space="0" w:color="auto"/>
          </w:divBdr>
        </w:div>
      </w:divsChild>
    </w:div>
    <w:div w:id="1838184283">
      <w:bodyDiv w:val="1"/>
      <w:marLeft w:val="0"/>
      <w:marRight w:val="0"/>
      <w:marTop w:val="0"/>
      <w:marBottom w:val="0"/>
      <w:divBdr>
        <w:top w:val="none" w:sz="0" w:space="0" w:color="auto"/>
        <w:left w:val="none" w:sz="0" w:space="0" w:color="auto"/>
        <w:bottom w:val="none" w:sz="0" w:space="0" w:color="auto"/>
        <w:right w:val="none" w:sz="0" w:space="0" w:color="auto"/>
      </w:divBdr>
      <w:divsChild>
        <w:div w:id="1761750629">
          <w:marLeft w:val="0"/>
          <w:marRight w:val="0"/>
          <w:marTop w:val="0"/>
          <w:marBottom w:val="0"/>
          <w:divBdr>
            <w:top w:val="none" w:sz="0" w:space="0" w:color="auto"/>
            <w:left w:val="none" w:sz="0" w:space="0" w:color="auto"/>
            <w:bottom w:val="none" w:sz="0" w:space="0" w:color="auto"/>
            <w:right w:val="none" w:sz="0" w:space="0" w:color="auto"/>
          </w:divBdr>
        </w:div>
      </w:divsChild>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sChild>
        <w:div w:id="464542732">
          <w:marLeft w:val="0"/>
          <w:marRight w:val="0"/>
          <w:marTop w:val="0"/>
          <w:marBottom w:val="0"/>
          <w:divBdr>
            <w:top w:val="none" w:sz="0" w:space="0" w:color="auto"/>
            <w:left w:val="none" w:sz="0" w:space="0" w:color="auto"/>
            <w:bottom w:val="none" w:sz="0" w:space="0" w:color="auto"/>
            <w:right w:val="none" w:sz="0" w:space="0" w:color="auto"/>
          </w:divBdr>
        </w:div>
      </w:divsChild>
    </w:div>
    <w:div w:id="1847472922">
      <w:bodyDiv w:val="1"/>
      <w:marLeft w:val="0"/>
      <w:marRight w:val="0"/>
      <w:marTop w:val="0"/>
      <w:marBottom w:val="0"/>
      <w:divBdr>
        <w:top w:val="none" w:sz="0" w:space="0" w:color="auto"/>
        <w:left w:val="none" w:sz="0" w:space="0" w:color="auto"/>
        <w:bottom w:val="none" w:sz="0" w:space="0" w:color="auto"/>
        <w:right w:val="none" w:sz="0" w:space="0" w:color="auto"/>
      </w:divBdr>
    </w:div>
    <w:div w:id="1888104340">
      <w:bodyDiv w:val="1"/>
      <w:marLeft w:val="0"/>
      <w:marRight w:val="0"/>
      <w:marTop w:val="0"/>
      <w:marBottom w:val="0"/>
      <w:divBdr>
        <w:top w:val="none" w:sz="0" w:space="0" w:color="auto"/>
        <w:left w:val="none" w:sz="0" w:space="0" w:color="auto"/>
        <w:bottom w:val="none" w:sz="0" w:space="0" w:color="auto"/>
        <w:right w:val="none" w:sz="0" w:space="0" w:color="auto"/>
      </w:divBdr>
    </w:div>
    <w:div w:id="1898659389">
      <w:bodyDiv w:val="1"/>
      <w:marLeft w:val="0"/>
      <w:marRight w:val="0"/>
      <w:marTop w:val="0"/>
      <w:marBottom w:val="0"/>
      <w:divBdr>
        <w:top w:val="none" w:sz="0" w:space="0" w:color="auto"/>
        <w:left w:val="none" w:sz="0" w:space="0" w:color="auto"/>
        <w:bottom w:val="none" w:sz="0" w:space="0" w:color="auto"/>
        <w:right w:val="none" w:sz="0" w:space="0" w:color="auto"/>
      </w:divBdr>
    </w:div>
    <w:div w:id="1905215099">
      <w:bodyDiv w:val="1"/>
      <w:marLeft w:val="0"/>
      <w:marRight w:val="0"/>
      <w:marTop w:val="0"/>
      <w:marBottom w:val="0"/>
      <w:divBdr>
        <w:top w:val="none" w:sz="0" w:space="0" w:color="auto"/>
        <w:left w:val="none" w:sz="0" w:space="0" w:color="auto"/>
        <w:bottom w:val="none" w:sz="0" w:space="0" w:color="auto"/>
        <w:right w:val="none" w:sz="0" w:space="0" w:color="auto"/>
      </w:divBdr>
      <w:divsChild>
        <w:div w:id="78337103">
          <w:marLeft w:val="0"/>
          <w:marRight w:val="0"/>
          <w:marTop w:val="0"/>
          <w:marBottom w:val="0"/>
          <w:divBdr>
            <w:top w:val="none" w:sz="0" w:space="0" w:color="auto"/>
            <w:left w:val="none" w:sz="0" w:space="0" w:color="auto"/>
            <w:bottom w:val="none" w:sz="0" w:space="0" w:color="auto"/>
            <w:right w:val="none" w:sz="0" w:space="0" w:color="auto"/>
          </w:divBdr>
        </w:div>
      </w:divsChild>
    </w:div>
    <w:div w:id="1922521041">
      <w:bodyDiv w:val="1"/>
      <w:marLeft w:val="0"/>
      <w:marRight w:val="0"/>
      <w:marTop w:val="0"/>
      <w:marBottom w:val="0"/>
      <w:divBdr>
        <w:top w:val="none" w:sz="0" w:space="0" w:color="auto"/>
        <w:left w:val="none" w:sz="0" w:space="0" w:color="auto"/>
        <w:bottom w:val="none" w:sz="0" w:space="0" w:color="auto"/>
        <w:right w:val="none" w:sz="0" w:space="0" w:color="auto"/>
      </w:divBdr>
    </w:div>
    <w:div w:id="1924610537">
      <w:bodyDiv w:val="1"/>
      <w:marLeft w:val="0"/>
      <w:marRight w:val="0"/>
      <w:marTop w:val="0"/>
      <w:marBottom w:val="0"/>
      <w:divBdr>
        <w:top w:val="none" w:sz="0" w:space="0" w:color="auto"/>
        <w:left w:val="none" w:sz="0" w:space="0" w:color="auto"/>
        <w:bottom w:val="none" w:sz="0" w:space="0" w:color="auto"/>
        <w:right w:val="none" w:sz="0" w:space="0" w:color="auto"/>
      </w:divBdr>
    </w:div>
    <w:div w:id="1963926350">
      <w:bodyDiv w:val="1"/>
      <w:marLeft w:val="0"/>
      <w:marRight w:val="0"/>
      <w:marTop w:val="0"/>
      <w:marBottom w:val="0"/>
      <w:divBdr>
        <w:top w:val="none" w:sz="0" w:space="0" w:color="auto"/>
        <w:left w:val="none" w:sz="0" w:space="0" w:color="auto"/>
        <w:bottom w:val="none" w:sz="0" w:space="0" w:color="auto"/>
        <w:right w:val="none" w:sz="0" w:space="0" w:color="auto"/>
      </w:divBdr>
      <w:divsChild>
        <w:div w:id="1347630343">
          <w:marLeft w:val="0"/>
          <w:marRight w:val="0"/>
          <w:marTop w:val="0"/>
          <w:marBottom w:val="0"/>
          <w:divBdr>
            <w:top w:val="none" w:sz="0" w:space="0" w:color="auto"/>
            <w:left w:val="none" w:sz="0" w:space="0" w:color="auto"/>
            <w:bottom w:val="none" w:sz="0" w:space="0" w:color="auto"/>
            <w:right w:val="none" w:sz="0" w:space="0" w:color="auto"/>
          </w:divBdr>
        </w:div>
      </w:divsChild>
    </w:div>
    <w:div w:id="1974018586">
      <w:bodyDiv w:val="1"/>
      <w:marLeft w:val="0"/>
      <w:marRight w:val="0"/>
      <w:marTop w:val="0"/>
      <w:marBottom w:val="0"/>
      <w:divBdr>
        <w:top w:val="none" w:sz="0" w:space="0" w:color="auto"/>
        <w:left w:val="none" w:sz="0" w:space="0" w:color="auto"/>
        <w:bottom w:val="none" w:sz="0" w:space="0" w:color="auto"/>
        <w:right w:val="none" w:sz="0" w:space="0" w:color="auto"/>
      </w:divBdr>
    </w:div>
    <w:div w:id="2003652820">
      <w:bodyDiv w:val="1"/>
      <w:marLeft w:val="0"/>
      <w:marRight w:val="0"/>
      <w:marTop w:val="0"/>
      <w:marBottom w:val="0"/>
      <w:divBdr>
        <w:top w:val="none" w:sz="0" w:space="0" w:color="auto"/>
        <w:left w:val="none" w:sz="0" w:space="0" w:color="auto"/>
        <w:bottom w:val="none" w:sz="0" w:space="0" w:color="auto"/>
        <w:right w:val="none" w:sz="0" w:space="0" w:color="auto"/>
      </w:divBdr>
      <w:divsChild>
        <w:div w:id="735005971">
          <w:marLeft w:val="0"/>
          <w:marRight w:val="0"/>
          <w:marTop w:val="0"/>
          <w:marBottom w:val="0"/>
          <w:divBdr>
            <w:top w:val="none" w:sz="0" w:space="0" w:color="auto"/>
            <w:left w:val="none" w:sz="0" w:space="0" w:color="auto"/>
            <w:bottom w:val="none" w:sz="0" w:space="0" w:color="auto"/>
            <w:right w:val="none" w:sz="0" w:space="0" w:color="auto"/>
          </w:divBdr>
        </w:div>
      </w:divsChild>
    </w:div>
    <w:div w:id="2035113775">
      <w:bodyDiv w:val="1"/>
      <w:marLeft w:val="0"/>
      <w:marRight w:val="0"/>
      <w:marTop w:val="0"/>
      <w:marBottom w:val="0"/>
      <w:divBdr>
        <w:top w:val="none" w:sz="0" w:space="0" w:color="auto"/>
        <w:left w:val="none" w:sz="0" w:space="0" w:color="auto"/>
        <w:bottom w:val="none" w:sz="0" w:space="0" w:color="auto"/>
        <w:right w:val="none" w:sz="0" w:space="0" w:color="auto"/>
      </w:divBdr>
      <w:divsChild>
        <w:div w:id="1937790895">
          <w:marLeft w:val="0"/>
          <w:marRight w:val="0"/>
          <w:marTop w:val="0"/>
          <w:marBottom w:val="0"/>
          <w:divBdr>
            <w:top w:val="none" w:sz="0" w:space="0" w:color="auto"/>
            <w:left w:val="none" w:sz="0" w:space="0" w:color="auto"/>
            <w:bottom w:val="none" w:sz="0" w:space="0" w:color="auto"/>
            <w:right w:val="none" w:sz="0" w:space="0" w:color="auto"/>
          </w:divBdr>
        </w:div>
      </w:divsChild>
    </w:div>
    <w:div w:id="2069919641">
      <w:bodyDiv w:val="1"/>
      <w:marLeft w:val="0"/>
      <w:marRight w:val="0"/>
      <w:marTop w:val="0"/>
      <w:marBottom w:val="0"/>
      <w:divBdr>
        <w:top w:val="none" w:sz="0" w:space="0" w:color="auto"/>
        <w:left w:val="none" w:sz="0" w:space="0" w:color="auto"/>
        <w:bottom w:val="none" w:sz="0" w:space="0" w:color="auto"/>
        <w:right w:val="none" w:sz="0" w:space="0" w:color="auto"/>
      </w:divBdr>
    </w:div>
    <w:div w:id="2128499384">
      <w:bodyDiv w:val="1"/>
      <w:marLeft w:val="0"/>
      <w:marRight w:val="0"/>
      <w:marTop w:val="0"/>
      <w:marBottom w:val="0"/>
      <w:divBdr>
        <w:top w:val="none" w:sz="0" w:space="0" w:color="auto"/>
        <w:left w:val="none" w:sz="0" w:space="0" w:color="auto"/>
        <w:bottom w:val="none" w:sz="0" w:space="0" w:color="auto"/>
        <w:right w:val="none" w:sz="0" w:space="0" w:color="auto"/>
      </w:divBdr>
    </w:div>
    <w:div w:id="2141923395">
      <w:bodyDiv w:val="1"/>
      <w:marLeft w:val="0"/>
      <w:marRight w:val="0"/>
      <w:marTop w:val="0"/>
      <w:marBottom w:val="0"/>
      <w:divBdr>
        <w:top w:val="none" w:sz="0" w:space="0" w:color="auto"/>
        <w:left w:val="none" w:sz="0" w:space="0" w:color="auto"/>
        <w:bottom w:val="none" w:sz="0" w:space="0" w:color="auto"/>
        <w:right w:val="none" w:sz="0" w:space="0" w:color="auto"/>
      </w:divBdr>
      <w:divsChild>
        <w:div w:id="1623879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2381</Words>
  <Characters>13573</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15923</CharactersWithSpaces>
  <SharedDoc>false</SharedDoc>
  <HLinks>
    <vt:vector size="72" baseType="variant">
      <vt:variant>
        <vt:i4>8126503</vt:i4>
      </vt:variant>
      <vt:variant>
        <vt:i4>33</vt:i4>
      </vt:variant>
      <vt:variant>
        <vt:i4>0</vt:i4>
      </vt:variant>
      <vt:variant>
        <vt:i4>5</vt:i4>
      </vt:variant>
      <vt:variant>
        <vt:lpwstr>https://www.youtube.com/watch?v=6CWrpqJ03Sw</vt:lpwstr>
      </vt:variant>
      <vt:variant>
        <vt:lpwstr/>
      </vt:variant>
      <vt:variant>
        <vt:i4>8126520</vt:i4>
      </vt:variant>
      <vt:variant>
        <vt:i4>30</vt:i4>
      </vt:variant>
      <vt:variant>
        <vt:i4>0</vt:i4>
      </vt:variant>
      <vt:variant>
        <vt:i4>5</vt:i4>
      </vt:variant>
      <vt:variant>
        <vt:lpwstr>https://www.youtube.com/watch?v=AJk47e0HZp4</vt:lpwstr>
      </vt:variant>
      <vt:variant>
        <vt:lpwstr/>
      </vt:variant>
      <vt:variant>
        <vt:i4>1638499</vt:i4>
      </vt:variant>
      <vt:variant>
        <vt:i4>27</vt:i4>
      </vt:variant>
      <vt:variant>
        <vt:i4>0</vt:i4>
      </vt:variant>
      <vt:variant>
        <vt:i4>5</vt:i4>
      </vt:variant>
      <vt:variant>
        <vt:lpwstr>https://www.youtube.com/watch?v=0sl_vcDObF4</vt:lpwstr>
      </vt:variant>
      <vt:variant>
        <vt:lpwstr/>
      </vt:variant>
      <vt:variant>
        <vt:i4>7340089</vt:i4>
      </vt:variant>
      <vt:variant>
        <vt:i4>24</vt:i4>
      </vt:variant>
      <vt:variant>
        <vt:i4>0</vt:i4>
      </vt:variant>
      <vt:variant>
        <vt:i4>5</vt:i4>
      </vt:variant>
      <vt:variant>
        <vt:lpwstr>https://www.youtube.com/watch?v=zOtZ9dw56K4</vt:lpwstr>
      </vt:variant>
      <vt:variant>
        <vt:lpwstr/>
      </vt:variant>
      <vt:variant>
        <vt:i4>3604592</vt:i4>
      </vt:variant>
      <vt:variant>
        <vt:i4>21</vt:i4>
      </vt:variant>
      <vt:variant>
        <vt:i4>0</vt:i4>
      </vt:variant>
      <vt:variant>
        <vt:i4>5</vt:i4>
      </vt:variant>
      <vt:variant>
        <vt:lpwstr>https://www.youtube.com/watch?v=m7Ie08m2f0o</vt:lpwstr>
      </vt:variant>
      <vt:variant>
        <vt:lpwstr/>
      </vt:variant>
      <vt:variant>
        <vt:i4>2293881</vt:i4>
      </vt:variant>
      <vt:variant>
        <vt:i4>18</vt:i4>
      </vt:variant>
      <vt:variant>
        <vt:i4>0</vt:i4>
      </vt:variant>
      <vt:variant>
        <vt:i4>5</vt:i4>
      </vt:variant>
      <vt:variant>
        <vt:lpwstr>https://www.youtube.com/watch?v=nH33XhJ8ywM</vt:lpwstr>
      </vt:variant>
      <vt:variant>
        <vt:lpwstr/>
      </vt:variant>
      <vt:variant>
        <vt:i4>2293881</vt:i4>
      </vt:variant>
      <vt:variant>
        <vt:i4>15</vt:i4>
      </vt:variant>
      <vt:variant>
        <vt:i4>0</vt:i4>
      </vt:variant>
      <vt:variant>
        <vt:i4>5</vt:i4>
      </vt:variant>
      <vt:variant>
        <vt:lpwstr>https://www.youtube.com/watch?v=nH33XhJ8ywM</vt:lpwstr>
      </vt:variant>
      <vt:variant>
        <vt:lpwstr/>
      </vt:variant>
      <vt:variant>
        <vt:i4>3014703</vt:i4>
      </vt:variant>
      <vt:variant>
        <vt:i4>12</vt:i4>
      </vt:variant>
      <vt:variant>
        <vt:i4>0</vt:i4>
      </vt:variant>
      <vt:variant>
        <vt:i4>5</vt:i4>
      </vt:variant>
      <vt:variant>
        <vt:lpwstr>https://www.youtube.com/watch?v=uqRwgbFRfg0</vt:lpwstr>
      </vt:variant>
      <vt:variant>
        <vt:lpwstr/>
      </vt:variant>
      <vt:variant>
        <vt:i4>5636218</vt:i4>
      </vt:variant>
      <vt:variant>
        <vt:i4>9</vt:i4>
      </vt:variant>
      <vt:variant>
        <vt:i4>0</vt:i4>
      </vt:variant>
      <vt:variant>
        <vt:i4>5</vt:i4>
      </vt:variant>
      <vt:variant>
        <vt:lpwstr>https://www.youtube.com/watch?v=zDq_eeOn49Y</vt:lpwstr>
      </vt:variant>
      <vt:variant>
        <vt:lpwstr/>
      </vt:variant>
      <vt:variant>
        <vt:i4>6946859</vt:i4>
      </vt:variant>
      <vt:variant>
        <vt:i4>6</vt:i4>
      </vt:variant>
      <vt:variant>
        <vt:i4>0</vt:i4>
      </vt:variant>
      <vt:variant>
        <vt:i4>5</vt:i4>
      </vt:variant>
      <vt:variant>
        <vt:lpwstr>https://www.youtube.com/watch?v=FhrLY2skZH8</vt:lpwstr>
      </vt:variant>
      <vt:variant>
        <vt:lpwstr/>
      </vt:variant>
      <vt:variant>
        <vt:i4>196654</vt:i4>
      </vt:variant>
      <vt:variant>
        <vt:i4>3</vt:i4>
      </vt:variant>
      <vt:variant>
        <vt:i4>0</vt:i4>
      </vt:variant>
      <vt:variant>
        <vt:i4>5</vt:i4>
      </vt:variant>
      <vt:variant>
        <vt:lpwstr>https://www.youtube.com/watch?v=k_OCDsJakR4</vt:lpwstr>
      </vt:variant>
      <vt:variant>
        <vt:lpwstr/>
      </vt:variant>
      <vt:variant>
        <vt:i4>7864378</vt:i4>
      </vt:variant>
      <vt:variant>
        <vt:i4>0</vt:i4>
      </vt:variant>
      <vt:variant>
        <vt:i4>0</vt:i4>
      </vt:variant>
      <vt:variant>
        <vt:i4>5</vt:i4>
      </vt:variant>
      <vt:variant>
        <vt:lpwstr>https://www.youtube.com/watch?v=7XhM4XJGt-0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De Angelis</dc:creator>
  <cp:keywords/>
  <cp:lastModifiedBy>Fernando De Angelis</cp:lastModifiedBy>
  <cp:revision>3</cp:revision>
  <cp:lastPrinted>2025-03-02T07:22:00Z</cp:lastPrinted>
  <dcterms:created xsi:type="dcterms:W3CDTF">2025-03-02T15:04:00Z</dcterms:created>
  <dcterms:modified xsi:type="dcterms:W3CDTF">2025-03-02T15:07:00Z</dcterms:modified>
</cp:coreProperties>
</file>