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9E95A" w14:textId="77777777" w:rsidR="00563572" w:rsidRDefault="00563572" w:rsidP="00563572">
      <w:pPr>
        <w:shd w:val="clear" w:color="auto" w:fill="FFFFFF"/>
        <w:ind w:firstLine="284"/>
        <w:jc w:val="both"/>
        <w:rPr>
          <w:color w:val="000000"/>
          <w:sz w:val="22"/>
          <w:szCs w:val="22"/>
        </w:rPr>
      </w:pPr>
    </w:p>
    <w:p w14:paraId="72ED1B06" w14:textId="10DB51C5" w:rsidR="00BC1A3E" w:rsidRPr="00AA0F8F" w:rsidRDefault="00AA0F8F" w:rsidP="00AA0F8F">
      <w:pPr>
        <w:shd w:val="clear" w:color="auto" w:fill="FFFFFF"/>
        <w:jc w:val="center"/>
        <w:rPr>
          <w:b/>
          <w:bCs/>
          <w:color w:val="000000"/>
          <w:sz w:val="28"/>
          <w:szCs w:val="28"/>
        </w:rPr>
      </w:pPr>
      <w:r w:rsidRPr="00AA0F8F">
        <w:rPr>
          <w:b/>
          <w:bCs/>
          <w:color w:val="000000"/>
          <w:sz w:val="28"/>
          <w:szCs w:val="28"/>
        </w:rPr>
        <w:t>UNA COLLANA DI LIBRI A CERCHI CONENTRICI</w:t>
      </w:r>
    </w:p>
    <w:p w14:paraId="6C5FAE0A" w14:textId="77777777" w:rsidR="00BC1A3E" w:rsidRDefault="00BC1A3E" w:rsidP="00563572">
      <w:pPr>
        <w:shd w:val="clear" w:color="auto" w:fill="FFFFFF"/>
        <w:ind w:firstLine="284"/>
        <w:jc w:val="both"/>
        <w:rPr>
          <w:color w:val="000000"/>
          <w:sz w:val="22"/>
          <w:szCs w:val="22"/>
        </w:rPr>
      </w:pPr>
    </w:p>
    <w:p w14:paraId="54BDDB73" w14:textId="4C000D2F" w:rsidR="00AA0F8F" w:rsidRPr="00AA0F8F" w:rsidRDefault="00AA0F8F" w:rsidP="00AA0F8F">
      <w:pPr>
        <w:shd w:val="clear" w:color="auto" w:fill="FFFFFF"/>
        <w:jc w:val="both"/>
        <w:rPr>
          <w:i/>
          <w:iCs/>
          <w:color w:val="000000"/>
          <w:sz w:val="22"/>
          <w:szCs w:val="22"/>
        </w:rPr>
      </w:pPr>
      <w:r w:rsidRPr="00AA0F8F">
        <w:rPr>
          <w:i/>
          <w:iCs/>
          <w:color w:val="000000"/>
          <w:sz w:val="22"/>
          <w:szCs w:val="22"/>
        </w:rPr>
        <w:t xml:space="preserve">di Fernando De Angelis </w:t>
      </w:r>
      <w:r>
        <w:rPr>
          <w:i/>
          <w:iCs/>
          <w:color w:val="000000"/>
          <w:sz w:val="22"/>
          <w:szCs w:val="22"/>
        </w:rPr>
        <w:t>(2</w:t>
      </w:r>
      <w:r w:rsidR="005466A8">
        <w:rPr>
          <w:i/>
          <w:iCs/>
          <w:color w:val="000000"/>
          <w:sz w:val="22"/>
          <w:szCs w:val="22"/>
        </w:rPr>
        <w:t>9</w:t>
      </w:r>
      <w:r>
        <w:rPr>
          <w:i/>
          <w:iCs/>
          <w:color w:val="000000"/>
          <w:sz w:val="22"/>
          <w:szCs w:val="22"/>
        </w:rPr>
        <w:t>/1/25)</w:t>
      </w:r>
    </w:p>
    <w:p w14:paraId="2184D437" w14:textId="77777777" w:rsidR="00BC1A3E" w:rsidRDefault="00BC1A3E" w:rsidP="00563572">
      <w:pPr>
        <w:shd w:val="clear" w:color="auto" w:fill="FFFFFF"/>
        <w:ind w:firstLine="284"/>
        <w:jc w:val="both"/>
        <w:rPr>
          <w:color w:val="000000"/>
          <w:sz w:val="22"/>
          <w:szCs w:val="22"/>
        </w:rPr>
      </w:pPr>
    </w:p>
    <w:p w14:paraId="7184D24C" w14:textId="49A2666F" w:rsidR="004F11C5" w:rsidRPr="004F11C5" w:rsidRDefault="004F11C5" w:rsidP="004F11C5">
      <w:pPr>
        <w:shd w:val="clear" w:color="auto" w:fill="FFFFFF"/>
        <w:jc w:val="both"/>
        <w:rPr>
          <w:b/>
          <w:bCs/>
          <w:color w:val="000000"/>
          <w:sz w:val="22"/>
          <w:szCs w:val="22"/>
          <w:u w:val="single"/>
        </w:rPr>
      </w:pPr>
      <w:r>
        <w:rPr>
          <w:b/>
          <w:bCs/>
          <w:color w:val="000000"/>
          <w:sz w:val="22"/>
          <w:szCs w:val="22"/>
          <w:u w:val="single"/>
        </w:rPr>
        <w:t>Premessa.</w:t>
      </w:r>
    </w:p>
    <w:p w14:paraId="270EE65E" w14:textId="581505DF" w:rsidR="00AA0F8F" w:rsidRDefault="0086781B" w:rsidP="00563572">
      <w:pPr>
        <w:shd w:val="clear" w:color="auto" w:fill="FFFFFF"/>
        <w:ind w:firstLine="284"/>
        <w:jc w:val="both"/>
        <w:rPr>
          <w:color w:val="000000"/>
          <w:sz w:val="22"/>
          <w:szCs w:val="22"/>
        </w:rPr>
      </w:pPr>
      <w:r>
        <w:rPr>
          <w:color w:val="000000"/>
          <w:sz w:val="22"/>
          <w:szCs w:val="22"/>
        </w:rPr>
        <w:t>I</w:t>
      </w:r>
      <w:r w:rsidR="00AA0F8F">
        <w:rPr>
          <w:color w:val="000000"/>
          <w:sz w:val="22"/>
          <w:szCs w:val="22"/>
        </w:rPr>
        <w:t xml:space="preserve">l libro sulla </w:t>
      </w:r>
      <w:r w:rsidR="00AA0F8F" w:rsidRPr="00AA0F8F">
        <w:rPr>
          <w:i/>
          <w:iCs/>
          <w:color w:val="000000"/>
          <w:sz w:val="22"/>
          <w:szCs w:val="22"/>
        </w:rPr>
        <w:t>Lettera ai Romani</w:t>
      </w:r>
      <w:r>
        <w:rPr>
          <w:color w:val="000000"/>
          <w:sz w:val="22"/>
          <w:szCs w:val="22"/>
        </w:rPr>
        <w:t xml:space="preserve"> è in via di completamento e</w:t>
      </w:r>
      <w:r w:rsidR="00AA0F8F">
        <w:rPr>
          <w:color w:val="000000"/>
          <w:sz w:val="22"/>
          <w:szCs w:val="22"/>
        </w:rPr>
        <w:t xml:space="preserve"> sarà il numero 8 della collana </w:t>
      </w:r>
      <w:r w:rsidR="00AA0F8F" w:rsidRPr="0086781B">
        <w:rPr>
          <w:i/>
          <w:iCs/>
          <w:color w:val="000000"/>
          <w:sz w:val="22"/>
          <w:szCs w:val="22"/>
        </w:rPr>
        <w:t>Da Adamo agli apostoli</w:t>
      </w:r>
      <w:r w:rsidR="00AA0F8F">
        <w:rPr>
          <w:color w:val="000000"/>
          <w:sz w:val="22"/>
          <w:szCs w:val="22"/>
        </w:rPr>
        <w:t xml:space="preserve">. La serie può apparire senza un ordine logico, perché si è sviluppata in modo </w:t>
      </w:r>
      <w:r w:rsidR="004F11C5">
        <w:rPr>
          <w:color w:val="000000"/>
          <w:sz w:val="22"/>
          <w:szCs w:val="22"/>
        </w:rPr>
        <w:t xml:space="preserve">non </w:t>
      </w:r>
      <w:r w:rsidR="00AA0F8F">
        <w:rPr>
          <w:color w:val="000000"/>
          <w:sz w:val="22"/>
          <w:szCs w:val="22"/>
        </w:rPr>
        <w:t xml:space="preserve">lineare, </w:t>
      </w:r>
      <w:r w:rsidR="004F11C5">
        <w:rPr>
          <w:color w:val="000000"/>
          <w:sz w:val="22"/>
          <w:szCs w:val="22"/>
        </w:rPr>
        <w:t>definibile</w:t>
      </w:r>
      <w:r w:rsidR="00AA0F8F">
        <w:rPr>
          <w:color w:val="000000"/>
          <w:sz w:val="22"/>
          <w:szCs w:val="22"/>
        </w:rPr>
        <w:t xml:space="preserve"> “a cerchi concentrici</w:t>
      </w:r>
      <w:r w:rsidR="004F11C5">
        <w:rPr>
          <w:color w:val="000000"/>
          <w:sz w:val="22"/>
          <w:szCs w:val="22"/>
        </w:rPr>
        <w:t>” o “a strati”. Quest’ultimo libro ne completa il terzo</w:t>
      </w:r>
      <w:r>
        <w:rPr>
          <w:color w:val="000000"/>
          <w:sz w:val="22"/>
          <w:szCs w:val="22"/>
        </w:rPr>
        <w:t xml:space="preserve"> ciclo</w:t>
      </w:r>
      <w:r w:rsidR="004F11C5">
        <w:rPr>
          <w:color w:val="000000"/>
          <w:sz w:val="22"/>
          <w:szCs w:val="22"/>
        </w:rPr>
        <w:t xml:space="preserve"> ed è utile </w:t>
      </w:r>
      <w:r w:rsidR="00DD6359">
        <w:rPr>
          <w:color w:val="000000"/>
          <w:sz w:val="22"/>
          <w:szCs w:val="22"/>
        </w:rPr>
        <w:t xml:space="preserve">chiarire </w:t>
      </w:r>
      <w:r w:rsidR="004F11C5">
        <w:rPr>
          <w:color w:val="000000"/>
          <w:sz w:val="22"/>
          <w:szCs w:val="22"/>
        </w:rPr>
        <w:t>i motivi che hanno determinato</w:t>
      </w:r>
      <w:r>
        <w:rPr>
          <w:color w:val="000000"/>
          <w:sz w:val="22"/>
          <w:szCs w:val="22"/>
        </w:rPr>
        <w:t xml:space="preserve"> l’ordine di pubblicazione</w:t>
      </w:r>
      <w:r w:rsidR="004F11C5">
        <w:rPr>
          <w:color w:val="000000"/>
          <w:sz w:val="22"/>
          <w:szCs w:val="22"/>
        </w:rPr>
        <w:t xml:space="preserve">. </w:t>
      </w:r>
      <w:r w:rsidR="00DD6359">
        <w:rPr>
          <w:color w:val="000000"/>
          <w:sz w:val="22"/>
          <w:szCs w:val="22"/>
        </w:rPr>
        <w:t>Rappresentando poi il tutto con una figura riassuntiva.</w:t>
      </w:r>
    </w:p>
    <w:p w14:paraId="23C50D28" w14:textId="04F2777E" w:rsidR="004F11C5" w:rsidRPr="00D409A5" w:rsidRDefault="004F11C5" w:rsidP="00563572">
      <w:pPr>
        <w:shd w:val="clear" w:color="auto" w:fill="FFFFFF"/>
        <w:ind w:firstLine="284"/>
        <w:jc w:val="both"/>
        <w:rPr>
          <w:i/>
          <w:iCs/>
          <w:color w:val="000000"/>
          <w:sz w:val="22"/>
          <w:szCs w:val="22"/>
        </w:rPr>
      </w:pPr>
      <w:r>
        <w:rPr>
          <w:color w:val="000000"/>
          <w:sz w:val="22"/>
          <w:szCs w:val="22"/>
        </w:rPr>
        <w:t>Ho iniziato a riflettere sulla Bibbi</w:t>
      </w:r>
      <w:r w:rsidR="00B51B45">
        <w:rPr>
          <w:color w:val="000000"/>
          <w:sz w:val="22"/>
          <w:szCs w:val="22"/>
        </w:rPr>
        <w:t>a</w:t>
      </w:r>
      <w:r>
        <w:rPr>
          <w:color w:val="000000"/>
          <w:sz w:val="22"/>
          <w:szCs w:val="22"/>
        </w:rPr>
        <w:t xml:space="preserve"> nel 1968</w:t>
      </w:r>
      <w:r w:rsidR="0086781B">
        <w:rPr>
          <w:color w:val="000000"/>
          <w:sz w:val="22"/>
          <w:szCs w:val="22"/>
        </w:rPr>
        <w:t xml:space="preserve">. </w:t>
      </w:r>
      <w:r w:rsidR="0036309B">
        <w:rPr>
          <w:color w:val="000000"/>
          <w:sz w:val="22"/>
          <w:szCs w:val="22"/>
        </w:rPr>
        <w:t>D</w:t>
      </w:r>
      <w:r w:rsidR="00D409A5">
        <w:rPr>
          <w:color w:val="000000"/>
          <w:sz w:val="22"/>
          <w:szCs w:val="22"/>
        </w:rPr>
        <w:t>opo 4 decenni mi sono reso conto che</w:t>
      </w:r>
      <w:r w:rsidR="0086781B">
        <w:rPr>
          <w:color w:val="000000"/>
          <w:sz w:val="22"/>
          <w:szCs w:val="22"/>
        </w:rPr>
        <w:t>,</w:t>
      </w:r>
      <w:r w:rsidR="00D409A5">
        <w:rPr>
          <w:color w:val="000000"/>
          <w:sz w:val="22"/>
          <w:szCs w:val="22"/>
        </w:rPr>
        <w:t xml:space="preserve"> per comprenderla meglio</w:t>
      </w:r>
      <w:r w:rsidR="0086781B">
        <w:rPr>
          <w:color w:val="000000"/>
          <w:sz w:val="22"/>
          <w:szCs w:val="22"/>
        </w:rPr>
        <w:t>,</w:t>
      </w:r>
      <w:r w:rsidR="00D409A5">
        <w:rPr>
          <w:color w:val="000000"/>
          <w:sz w:val="22"/>
          <w:szCs w:val="22"/>
        </w:rPr>
        <w:t xml:space="preserve"> dovevo</w:t>
      </w:r>
      <w:r w:rsidR="0086781B">
        <w:rPr>
          <w:color w:val="000000"/>
          <w:sz w:val="22"/>
          <w:szCs w:val="22"/>
        </w:rPr>
        <w:t xml:space="preserve"> rileggerla per </w:t>
      </w:r>
      <w:r w:rsidR="00D409A5">
        <w:rPr>
          <w:color w:val="000000"/>
          <w:sz w:val="22"/>
          <w:szCs w:val="22"/>
        </w:rPr>
        <w:t xml:space="preserve">come era stata rivelata da Dio. Cioè partendo dall’inizio e cercando semmai aiuto dalla rivelazione </w:t>
      </w:r>
      <w:r w:rsidR="00D409A5">
        <w:rPr>
          <w:i/>
          <w:iCs/>
          <w:color w:val="000000"/>
          <w:sz w:val="22"/>
          <w:szCs w:val="22"/>
        </w:rPr>
        <w:t>precedente</w:t>
      </w:r>
      <w:r w:rsidR="00D409A5">
        <w:rPr>
          <w:color w:val="000000"/>
          <w:sz w:val="22"/>
          <w:szCs w:val="22"/>
        </w:rPr>
        <w:t xml:space="preserve">, </w:t>
      </w:r>
      <w:r w:rsidR="0086781B">
        <w:rPr>
          <w:color w:val="000000"/>
          <w:sz w:val="22"/>
          <w:szCs w:val="22"/>
        </w:rPr>
        <w:t xml:space="preserve">non </w:t>
      </w:r>
      <w:r w:rsidR="00D409A5">
        <w:rPr>
          <w:color w:val="000000"/>
          <w:sz w:val="22"/>
          <w:szCs w:val="22"/>
        </w:rPr>
        <w:t>da una successiva che ancora non c’era.</w:t>
      </w:r>
    </w:p>
    <w:p w14:paraId="44E109EB" w14:textId="6AE45A16" w:rsidR="00563572" w:rsidRDefault="00D409A5" w:rsidP="00563572">
      <w:pPr>
        <w:shd w:val="clear" w:color="auto" w:fill="FFFFFF"/>
        <w:ind w:firstLine="284"/>
        <w:jc w:val="both"/>
        <w:rPr>
          <w:color w:val="000000"/>
          <w:sz w:val="22"/>
          <w:szCs w:val="22"/>
        </w:rPr>
      </w:pPr>
      <w:r>
        <w:rPr>
          <w:color w:val="000000"/>
          <w:sz w:val="22"/>
          <w:szCs w:val="22"/>
        </w:rPr>
        <w:t>Alla visione unitaria della Bibbia</w:t>
      </w:r>
      <w:r w:rsidR="0086781B">
        <w:rPr>
          <w:color w:val="000000"/>
          <w:sz w:val="22"/>
          <w:szCs w:val="22"/>
        </w:rPr>
        <w:t xml:space="preserve"> che andavo sviluppando e</w:t>
      </w:r>
      <w:r>
        <w:rPr>
          <w:color w:val="000000"/>
          <w:sz w:val="22"/>
          <w:szCs w:val="22"/>
        </w:rPr>
        <w:t xml:space="preserve"> basata “sul testo in sé”, venivano opposti argomenti tratti spesso dalla </w:t>
      </w:r>
      <w:r>
        <w:rPr>
          <w:i/>
          <w:iCs/>
          <w:color w:val="000000"/>
          <w:sz w:val="22"/>
          <w:szCs w:val="22"/>
        </w:rPr>
        <w:t>Lettera agli Ebrei</w:t>
      </w:r>
      <w:r>
        <w:rPr>
          <w:color w:val="000000"/>
          <w:sz w:val="22"/>
          <w:szCs w:val="22"/>
        </w:rPr>
        <w:t xml:space="preserve">. </w:t>
      </w:r>
      <w:r w:rsidR="0086781B">
        <w:rPr>
          <w:color w:val="000000"/>
          <w:sz w:val="22"/>
          <w:szCs w:val="22"/>
        </w:rPr>
        <w:t>Rileggendola n</w:t>
      </w:r>
      <w:r>
        <w:rPr>
          <w:color w:val="000000"/>
          <w:sz w:val="22"/>
          <w:szCs w:val="22"/>
        </w:rPr>
        <w:t xml:space="preserve">ell’estate del 2009 insieme a mia moglie Gilda, </w:t>
      </w:r>
      <w:r w:rsidR="0086781B">
        <w:rPr>
          <w:color w:val="000000"/>
          <w:sz w:val="22"/>
          <w:szCs w:val="22"/>
        </w:rPr>
        <w:t xml:space="preserve">abbiamo concluso </w:t>
      </w:r>
      <w:r w:rsidR="00CA4E81">
        <w:rPr>
          <w:color w:val="000000"/>
          <w:sz w:val="22"/>
          <w:szCs w:val="22"/>
        </w:rPr>
        <w:t>che il Nuovo Testamento</w:t>
      </w:r>
      <w:r w:rsidR="0086781B">
        <w:rPr>
          <w:color w:val="000000"/>
          <w:sz w:val="22"/>
          <w:szCs w:val="22"/>
        </w:rPr>
        <w:t xml:space="preserve"> viene visto in </w:t>
      </w:r>
      <w:r w:rsidR="00CA4E81">
        <w:rPr>
          <w:i/>
          <w:iCs/>
          <w:color w:val="000000"/>
          <w:sz w:val="22"/>
          <w:szCs w:val="22"/>
        </w:rPr>
        <w:t>continuità</w:t>
      </w:r>
      <w:r w:rsidR="00CA4E81">
        <w:rPr>
          <w:color w:val="000000"/>
          <w:sz w:val="22"/>
          <w:szCs w:val="22"/>
        </w:rPr>
        <w:t xml:space="preserve"> con l’Antico Testamento, </w:t>
      </w:r>
      <w:r w:rsidR="0086781B">
        <w:rPr>
          <w:color w:val="000000"/>
          <w:sz w:val="22"/>
          <w:szCs w:val="22"/>
        </w:rPr>
        <w:t xml:space="preserve">cioè </w:t>
      </w:r>
      <w:r w:rsidR="00CA4E81">
        <w:rPr>
          <w:color w:val="000000"/>
          <w:sz w:val="22"/>
          <w:szCs w:val="22"/>
        </w:rPr>
        <w:t>non con l’usuale contrasto</w:t>
      </w:r>
      <w:r w:rsidR="00F53E0E">
        <w:rPr>
          <w:color w:val="000000"/>
          <w:sz w:val="22"/>
          <w:szCs w:val="22"/>
        </w:rPr>
        <w:t xml:space="preserve"> fra Antico e Nuovo Testamento</w:t>
      </w:r>
      <w:r w:rsidR="00CA4E81">
        <w:rPr>
          <w:color w:val="000000"/>
          <w:sz w:val="22"/>
          <w:szCs w:val="22"/>
        </w:rPr>
        <w:t xml:space="preserve"> che di solito si</w:t>
      </w:r>
      <w:r w:rsidR="00F53E0E">
        <w:rPr>
          <w:color w:val="000000"/>
          <w:sz w:val="22"/>
          <w:szCs w:val="22"/>
        </w:rPr>
        <w:t xml:space="preserve"> sottolinea</w:t>
      </w:r>
      <w:r w:rsidR="00CA4E81">
        <w:rPr>
          <w:color w:val="000000"/>
          <w:sz w:val="22"/>
          <w:szCs w:val="22"/>
        </w:rPr>
        <w:t xml:space="preserve"> nelle chiese.</w:t>
      </w:r>
      <w:r w:rsidR="00D37369">
        <w:rPr>
          <w:color w:val="000000"/>
          <w:sz w:val="22"/>
          <w:szCs w:val="22"/>
        </w:rPr>
        <w:t xml:space="preserve"> </w:t>
      </w:r>
    </w:p>
    <w:p w14:paraId="1E935A2E" w14:textId="21280EF5" w:rsidR="00D37369" w:rsidRDefault="00D37369" w:rsidP="00563572">
      <w:pPr>
        <w:shd w:val="clear" w:color="auto" w:fill="FFFFFF"/>
        <w:ind w:firstLine="284"/>
        <w:jc w:val="both"/>
        <w:rPr>
          <w:color w:val="000000"/>
          <w:sz w:val="22"/>
          <w:szCs w:val="22"/>
        </w:rPr>
      </w:pPr>
      <w:r>
        <w:rPr>
          <w:color w:val="000000"/>
          <w:sz w:val="22"/>
          <w:szCs w:val="22"/>
        </w:rPr>
        <w:t xml:space="preserve">Per dialogare su questa veduta, ho pensato di fare un breve riassunto degli </w:t>
      </w:r>
      <w:r>
        <w:rPr>
          <w:i/>
          <w:iCs/>
          <w:color w:val="000000"/>
          <w:sz w:val="22"/>
          <w:szCs w:val="22"/>
        </w:rPr>
        <w:t>Atti degli apostoli</w:t>
      </w:r>
      <w:r>
        <w:rPr>
          <w:color w:val="000000"/>
          <w:sz w:val="22"/>
          <w:szCs w:val="22"/>
        </w:rPr>
        <w:t xml:space="preserve">, </w:t>
      </w:r>
      <w:r w:rsidR="00FC5526">
        <w:rPr>
          <w:color w:val="000000"/>
          <w:sz w:val="22"/>
          <w:szCs w:val="22"/>
        </w:rPr>
        <w:t xml:space="preserve">per </w:t>
      </w:r>
      <w:r>
        <w:rPr>
          <w:color w:val="000000"/>
          <w:sz w:val="22"/>
          <w:szCs w:val="22"/>
        </w:rPr>
        <w:t xml:space="preserve">delineare il contesto della </w:t>
      </w:r>
      <w:r>
        <w:rPr>
          <w:i/>
          <w:iCs/>
          <w:color w:val="000000"/>
          <w:sz w:val="22"/>
          <w:szCs w:val="22"/>
        </w:rPr>
        <w:t>Lettera agli Ebrei</w:t>
      </w:r>
      <w:r>
        <w:rPr>
          <w:color w:val="000000"/>
          <w:sz w:val="22"/>
          <w:szCs w:val="22"/>
        </w:rPr>
        <w:t>. Ho però subito scoperto che Luca, sotto la semplicità del racconto, veicola in filigrana altri significati. Così il mio riassunto si è fatto molto corposo,</w:t>
      </w:r>
      <w:r w:rsidR="00FC5526">
        <w:rPr>
          <w:color w:val="000000"/>
          <w:sz w:val="22"/>
          <w:szCs w:val="22"/>
        </w:rPr>
        <w:t xml:space="preserve"> facendo intravedere</w:t>
      </w:r>
      <w:r>
        <w:rPr>
          <w:color w:val="000000"/>
          <w:sz w:val="22"/>
          <w:szCs w:val="22"/>
        </w:rPr>
        <w:t xml:space="preserve"> una prima panoramica dell’intero Nuovo Testamento.</w:t>
      </w:r>
      <w:r w:rsidR="00B51B45">
        <w:rPr>
          <w:color w:val="000000"/>
          <w:sz w:val="22"/>
          <w:szCs w:val="22"/>
        </w:rPr>
        <w:t xml:space="preserve"> </w:t>
      </w:r>
    </w:p>
    <w:p w14:paraId="58047A5F" w14:textId="09719C6B" w:rsidR="00B51B45" w:rsidRPr="00B51B45" w:rsidRDefault="00B51B45" w:rsidP="00563572">
      <w:pPr>
        <w:shd w:val="clear" w:color="auto" w:fill="FFFFFF"/>
        <w:ind w:firstLine="284"/>
        <w:jc w:val="both"/>
        <w:rPr>
          <w:color w:val="000000"/>
          <w:sz w:val="22"/>
          <w:szCs w:val="22"/>
        </w:rPr>
      </w:pPr>
      <w:r>
        <w:rPr>
          <w:color w:val="000000"/>
          <w:sz w:val="22"/>
          <w:szCs w:val="22"/>
        </w:rPr>
        <w:t xml:space="preserve">Le mie convinzioni sulla </w:t>
      </w:r>
      <w:r>
        <w:rPr>
          <w:i/>
          <w:iCs/>
          <w:color w:val="000000"/>
          <w:sz w:val="22"/>
          <w:szCs w:val="22"/>
        </w:rPr>
        <w:t>Lettera agli Ebrei</w:t>
      </w:r>
      <w:r>
        <w:rPr>
          <w:color w:val="000000"/>
          <w:sz w:val="22"/>
          <w:szCs w:val="22"/>
        </w:rPr>
        <w:t xml:space="preserve"> e sugli </w:t>
      </w:r>
      <w:r>
        <w:rPr>
          <w:i/>
          <w:iCs/>
          <w:color w:val="000000"/>
          <w:sz w:val="22"/>
          <w:szCs w:val="22"/>
        </w:rPr>
        <w:t>Atti</w:t>
      </w:r>
      <w:r>
        <w:rPr>
          <w:color w:val="000000"/>
          <w:sz w:val="22"/>
          <w:szCs w:val="22"/>
        </w:rPr>
        <w:t xml:space="preserve"> avevano difficoltà ad essere accolte, perché gli interlocutori avevano idee non esatte sull’Antico Testamento, facendomi</w:t>
      </w:r>
      <w:r w:rsidR="00FC5526">
        <w:rPr>
          <w:color w:val="000000"/>
          <w:sz w:val="22"/>
          <w:szCs w:val="22"/>
        </w:rPr>
        <w:t xml:space="preserve"> così</w:t>
      </w:r>
      <w:r>
        <w:rPr>
          <w:color w:val="000000"/>
          <w:sz w:val="22"/>
          <w:szCs w:val="22"/>
        </w:rPr>
        <w:t xml:space="preserve"> decidere di farne il riassunto. </w:t>
      </w:r>
    </w:p>
    <w:p w14:paraId="6C3828D5" w14:textId="77777777" w:rsidR="006636E5" w:rsidRDefault="006636E5" w:rsidP="00563572">
      <w:pPr>
        <w:shd w:val="clear" w:color="auto" w:fill="FFFFFF"/>
        <w:ind w:firstLine="284"/>
        <w:jc w:val="both"/>
        <w:rPr>
          <w:color w:val="000000"/>
          <w:sz w:val="22"/>
          <w:szCs w:val="22"/>
        </w:rPr>
      </w:pPr>
    </w:p>
    <w:p w14:paraId="62D77E10" w14:textId="4F1231E1" w:rsidR="00B51B45" w:rsidRDefault="00B51B45" w:rsidP="00B51B45">
      <w:pPr>
        <w:shd w:val="clear" w:color="auto" w:fill="FFFFFF"/>
        <w:jc w:val="both"/>
        <w:rPr>
          <w:b/>
          <w:bCs/>
          <w:color w:val="000000"/>
          <w:sz w:val="22"/>
          <w:szCs w:val="22"/>
          <w:u w:val="single"/>
        </w:rPr>
      </w:pPr>
      <w:r>
        <w:rPr>
          <w:b/>
          <w:bCs/>
          <w:color w:val="000000"/>
          <w:sz w:val="22"/>
          <w:szCs w:val="22"/>
          <w:u w:val="single"/>
        </w:rPr>
        <w:t>Primo ciclo.</w:t>
      </w:r>
    </w:p>
    <w:p w14:paraId="1E200AE4" w14:textId="06C82696" w:rsidR="00B51B45" w:rsidRDefault="00B51B45" w:rsidP="00B51B45">
      <w:pPr>
        <w:shd w:val="clear" w:color="auto" w:fill="FFFFFF"/>
        <w:ind w:firstLine="284"/>
        <w:jc w:val="both"/>
        <w:rPr>
          <w:color w:val="000000"/>
          <w:sz w:val="22"/>
          <w:szCs w:val="22"/>
        </w:rPr>
      </w:pPr>
      <w:r>
        <w:rPr>
          <w:color w:val="000000"/>
          <w:sz w:val="22"/>
          <w:szCs w:val="22"/>
        </w:rPr>
        <w:t xml:space="preserve">Per riassumere l’Antico Testamento mi ci sono voluti </w:t>
      </w:r>
      <w:r w:rsidR="0030660E">
        <w:rPr>
          <w:color w:val="000000"/>
          <w:sz w:val="22"/>
          <w:szCs w:val="22"/>
        </w:rPr>
        <w:t>6 anni, arrivando a</w:t>
      </w:r>
      <w:r>
        <w:rPr>
          <w:color w:val="000000"/>
          <w:sz w:val="22"/>
          <w:szCs w:val="22"/>
        </w:rPr>
        <w:t xml:space="preserve"> pubblicarlo nel marzo 2016</w:t>
      </w:r>
      <w:r w:rsidR="0030660E">
        <w:rPr>
          <w:color w:val="000000"/>
          <w:sz w:val="22"/>
          <w:szCs w:val="22"/>
        </w:rPr>
        <w:t xml:space="preserve">. Avendo già pronte le </w:t>
      </w:r>
      <w:r w:rsidR="0030660E">
        <w:rPr>
          <w:i/>
          <w:iCs/>
          <w:color w:val="000000"/>
          <w:sz w:val="22"/>
          <w:szCs w:val="22"/>
        </w:rPr>
        <w:t>Note agli Atti degli apostoli</w:t>
      </w:r>
      <w:r w:rsidR="001B0130">
        <w:rPr>
          <w:color w:val="000000"/>
          <w:sz w:val="22"/>
          <w:szCs w:val="22"/>
        </w:rPr>
        <w:t>, ho subito pubblicato anche quelle (aprile 2016).</w:t>
      </w:r>
    </w:p>
    <w:p w14:paraId="1749B26B" w14:textId="64A1DD32" w:rsidR="0047077C" w:rsidRDefault="0047077C" w:rsidP="00B51B45">
      <w:pPr>
        <w:shd w:val="clear" w:color="auto" w:fill="FFFFFF"/>
        <w:ind w:firstLine="284"/>
        <w:jc w:val="both"/>
        <w:rPr>
          <w:color w:val="000000"/>
          <w:sz w:val="22"/>
          <w:szCs w:val="22"/>
        </w:rPr>
      </w:pPr>
      <w:r>
        <w:rPr>
          <w:color w:val="000000"/>
          <w:sz w:val="22"/>
          <w:szCs w:val="22"/>
        </w:rPr>
        <w:t>Nel rileggere con attenzione</w:t>
      </w:r>
      <w:r w:rsidR="00281428">
        <w:rPr>
          <w:color w:val="000000"/>
          <w:sz w:val="22"/>
          <w:szCs w:val="22"/>
        </w:rPr>
        <w:t xml:space="preserve"> l’Antico Testamento, ho notato che </w:t>
      </w:r>
      <w:r w:rsidR="00281428" w:rsidRPr="00FC5526">
        <w:rPr>
          <w:color w:val="000000"/>
          <w:sz w:val="22"/>
          <w:szCs w:val="22"/>
        </w:rPr>
        <w:t>l’</w:t>
      </w:r>
      <w:r w:rsidR="00281428" w:rsidRPr="00FC5526">
        <w:rPr>
          <w:i/>
          <w:iCs/>
          <w:color w:val="000000"/>
          <w:sz w:val="22"/>
          <w:szCs w:val="22"/>
        </w:rPr>
        <w:t>Apocalisse</w:t>
      </w:r>
      <w:r w:rsidR="00281428">
        <w:rPr>
          <w:color w:val="000000"/>
          <w:sz w:val="22"/>
          <w:szCs w:val="22"/>
        </w:rPr>
        <w:t xml:space="preserve"> riprendeva e aggiornava profezie e argomenti tratti dai profeti (</w:t>
      </w:r>
      <w:r w:rsidR="00281428" w:rsidRPr="00FC5526">
        <w:rPr>
          <w:i/>
          <w:iCs/>
          <w:color w:val="000000"/>
          <w:sz w:val="22"/>
          <w:szCs w:val="22"/>
        </w:rPr>
        <w:t>Isaia, Geremia, Daniele</w:t>
      </w:r>
      <w:r w:rsidR="00281428">
        <w:rPr>
          <w:color w:val="000000"/>
          <w:sz w:val="22"/>
          <w:szCs w:val="22"/>
        </w:rPr>
        <w:t>). M</w:t>
      </w:r>
      <w:r w:rsidR="00FC5526">
        <w:rPr>
          <w:color w:val="000000"/>
          <w:sz w:val="22"/>
          <w:szCs w:val="22"/>
        </w:rPr>
        <w:t>i m</w:t>
      </w:r>
      <w:r w:rsidR="00281428">
        <w:rPr>
          <w:color w:val="000000"/>
          <w:sz w:val="22"/>
          <w:szCs w:val="22"/>
        </w:rPr>
        <w:t>ancava un ultimo tassello e, quando</w:t>
      </w:r>
      <w:r w:rsidR="00FC5526">
        <w:rPr>
          <w:color w:val="000000"/>
          <w:sz w:val="22"/>
          <w:szCs w:val="22"/>
        </w:rPr>
        <w:t xml:space="preserve"> mi sono accorto che era</w:t>
      </w:r>
      <w:r w:rsidR="00281428">
        <w:rPr>
          <w:color w:val="000000"/>
          <w:sz w:val="22"/>
          <w:szCs w:val="22"/>
        </w:rPr>
        <w:t xml:space="preserve"> implicito in Zaccaria, ho scritto in sole 3 ore la prima bozza della </w:t>
      </w:r>
      <w:r w:rsidR="00281428" w:rsidRPr="00FC5526">
        <w:rPr>
          <w:i/>
          <w:iCs/>
          <w:color w:val="000000"/>
          <w:sz w:val="22"/>
          <w:szCs w:val="22"/>
        </w:rPr>
        <w:t>St</w:t>
      </w:r>
      <w:r w:rsidR="00561728" w:rsidRPr="00FC5526">
        <w:rPr>
          <w:i/>
          <w:iCs/>
          <w:color w:val="000000"/>
          <w:sz w:val="22"/>
          <w:szCs w:val="22"/>
        </w:rPr>
        <w:t>r</w:t>
      </w:r>
      <w:r w:rsidR="00281428" w:rsidRPr="00FC5526">
        <w:rPr>
          <w:i/>
          <w:iCs/>
          <w:color w:val="000000"/>
          <w:sz w:val="22"/>
          <w:szCs w:val="22"/>
        </w:rPr>
        <w:t>uttura fondamentale dell’Apocalis</w:t>
      </w:r>
      <w:r w:rsidR="00561728" w:rsidRPr="00FC5526">
        <w:rPr>
          <w:i/>
          <w:iCs/>
          <w:color w:val="000000"/>
          <w:sz w:val="22"/>
          <w:szCs w:val="22"/>
        </w:rPr>
        <w:t>s</w:t>
      </w:r>
      <w:r w:rsidR="00281428" w:rsidRPr="00FC5526">
        <w:rPr>
          <w:i/>
          <w:iCs/>
          <w:color w:val="000000"/>
          <w:sz w:val="22"/>
          <w:szCs w:val="22"/>
        </w:rPr>
        <w:t>e</w:t>
      </w:r>
      <w:r w:rsidR="00561728">
        <w:rPr>
          <w:color w:val="000000"/>
          <w:sz w:val="22"/>
          <w:szCs w:val="22"/>
        </w:rPr>
        <w:t xml:space="preserve">, libro pubblicato nello stesso 2016 (settembre). </w:t>
      </w:r>
    </w:p>
    <w:p w14:paraId="675E2ACB" w14:textId="51B6EAB8" w:rsidR="00561728" w:rsidRPr="0030660E" w:rsidRDefault="00FC5526" w:rsidP="00B51B45">
      <w:pPr>
        <w:shd w:val="clear" w:color="auto" w:fill="FFFFFF"/>
        <w:ind w:firstLine="284"/>
        <w:jc w:val="both"/>
        <w:rPr>
          <w:color w:val="000000"/>
          <w:sz w:val="22"/>
          <w:szCs w:val="22"/>
        </w:rPr>
      </w:pPr>
      <w:r>
        <w:rPr>
          <w:color w:val="000000"/>
          <w:sz w:val="22"/>
          <w:szCs w:val="22"/>
        </w:rPr>
        <w:t>S</w:t>
      </w:r>
      <w:r w:rsidR="00561728">
        <w:rPr>
          <w:color w:val="000000"/>
          <w:sz w:val="22"/>
          <w:szCs w:val="22"/>
        </w:rPr>
        <w:t>i era così già realizzata</w:t>
      </w:r>
      <w:r>
        <w:rPr>
          <w:color w:val="000000"/>
          <w:sz w:val="22"/>
          <w:szCs w:val="22"/>
        </w:rPr>
        <w:t xml:space="preserve"> una prima visione dell’intera Bibbia, dalla Genesi all’Apocalisse</w:t>
      </w:r>
      <w:r w:rsidR="00561728">
        <w:rPr>
          <w:color w:val="000000"/>
          <w:sz w:val="22"/>
          <w:szCs w:val="22"/>
        </w:rPr>
        <w:t>. Lo sforzo era stato notevole e allora mi sono presa una pausa di tre anni.</w:t>
      </w:r>
    </w:p>
    <w:p w14:paraId="4E4E7D15" w14:textId="77777777" w:rsidR="00B51B45" w:rsidRDefault="00B51B45" w:rsidP="00B51B45">
      <w:pPr>
        <w:shd w:val="clear" w:color="auto" w:fill="FFFFFF"/>
        <w:ind w:firstLine="284"/>
        <w:jc w:val="both"/>
        <w:rPr>
          <w:color w:val="000000"/>
          <w:sz w:val="22"/>
          <w:szCs w:val="22"/>
        </w:rPr>
      </w:pPr>
    </w:p>
    <w:p w14:paraId="05A018B3" w14:textId="4E27EB0B" w:rsidR="00561728" w:rsidRDefault="00561728" w:rsidP="00561728">
      <w:pPr>
        <w:shd w:val="clear" w:color="auto" w:fill="FFFFFF"/>
        <w:jc w:val="both"/>
        <w:rPr>
          <w:b/>
          <w:bCs/>
          <w:color w:val="000000"/>
          <w:sz w:val="22"/>
          <w:szCs w:val="22"/>
          <w:u w:val="single"/>
        </w:rPr>
      </w:pPr>
      <w:r>
        <w:rPr>
          <w:b/>
          <w:bCs/>
          <w:color w:val="000000"/>
          <w:sz w:val="22"/>
          <w:szCs w:val="22"/>
          <w:u w:val="single"/>
        </w:rPr>
        <w:t>Secondo ciclo.</w:t>
      </w:r>
    </w:p>
    <w:p w14:paraId="38508F8E" w14:textId="1A89F8A8" w:rsidR="00561728" w:rsidRDefault="00561728" w:rsidP="00561728">
      <w:pPr>
        <w:shd w:val="clear" w:color="auto" w:fill="FFFFFF"/>
        <w:ind w:firstLine="284"/>
        <w:jc w:val="both"/>
        <w:rPr>
          <w:color w:val="000000"/>
          <w:sz w:val="22"/>
          <w:szCs w:val="22"/>
        </w:rPr>
      </w:pPr>
      <w:r>
        <w:rPr>
          <w:color w:val="000000"/>
          <w:sz w:val="22"/>
          <w:szCs w:val="22"/>
        </w:rPr>
        <w:t xml:space="preserve">Volendo arrivare alla </w:t>
      </w:r>
      <w:r>
        <w:rPr>
          <w:i/>
          <w:iCs/>
          <w:color w:val="000000"/>
          <w:sz w:val="22"/>
          <w:szCs w:val="22"/>
        </w:rPr>
        <w:t>Lettera agli Ebrei</w:t>
      </w:r>
      <w:r>
        <w:rPr>
          <w:color w:val="000000"/>
          <w:sz w:val="22"/>
          <w:szCs w:val="22"/>
        </w:rPr>
        <w:t>, non mi è sembrato corretto saltare i Vangeli</w:t>
      </w:r>
      <w:r w:rsidR="00311104">
        <w:rPr>
          <w:color w:val="000000"/>
          <w:sz w:val="22"/>
          <w:szCs w:val="22"/>
        </w:rPr>
        <w:t xml:space="preserve">. Ho scelto </w:t>
      </w:r>
      <w:r>
        <w:rPr>
          <w:color w:val="000000"/>
          <w:sz w:val="22"/>
          <w:szCs w:val="22"/>
        </w:rPr>
        <w:t>quello di Matteo perché affronta in modo specifico il rapporto fra Gesù e l’Antico Testamento</w:t>
      </w:r>
      <w:r w:rsidR="00311104">
        <w:rPr>
          <w:color w:val="000000"/>
          <w:sz w:val="22"/>
          <w:szCs w:val="22"/>
        </w:rPr>
        <w:t xml:space="preserve">. Configurandosi </w:t>
      </w:r>
      <w:r>
        <w:rPr>
          <w:color w:val="000000"/>
          <w:sz w:val="22"/>
          <w:szCs w:val="22"/>
        </w:rPr>
        <w:t xml:space="preserve">nella sostanza </w:t>
      </w:r>
      <w:r w:rsidR="00311104">
        <w:rPr>
          <w:color w:val="000000"/>
          <w:sz w:val="22"/>
          <w:szCs w:val="22"/>
        </w:rPr>
        <w:t xml:space="preserve">come </w:t>
      </w:r>
      <w:r>
        <w:rPr>
          <w:color w:val="000000"/>
          <w:sz w:val="22"/>
          <w:szCs w:val="22"/>
        </w:rPr>
        <w:t xml:space="preserve">una specie di </w:t>
      </w:r>
      <w:r>
        <w:rPr>
          <w:i/>
          <w:iCs/>
          <w:color w:val="000000"/>
          <w:sz w:val="22"/>
          <w:szCs w:val="22"/>
        </w:rPr>
        <w:t>Prima Lettera agli Ebrei</w:t>
      </w:r>
      <w:r>
        <w:rPr>
          <w:color w:val="000000"/>
          <w:sz w:val="22"/>
          <w:szCs w:val="22"/>
        </w:rPr>
        <w:t xml:space="preserve">. Il libro sul </w:t>
      </w:r>
      <w:r w:rsidRPr="00561728">
        <w:rPr>
          <w:i/>
          <w:iCs/>
          <w:color w:val="000000"/>
          <w:sz w:val="22"/>
          <w:szCs w:val="22"/>
        </w:rPr>
        <w:t>Vangelo di Matteo</w:t>
      </w:r>
      <w:r>
        <w:rPr>
          <w:color w:val="000000"/>
          <w:sz w:val="22"/>
          <w:szCs w:val="22"/>
        </w:rPr>
        <w:t xml:space="preserve"> è dell’ottobre 2019.</w:t>
      </w:r>
    </w:p>
    <w:p w14:paraId="6B2A275D" w14:textId="42198DE3" w:rsidR="00561728" w:rsidRDefault="00561728" w:rsidP="00561728">
      <w:pPr>
        <w:shd w:val="clear" w:color="auto" w:fill="FFFFFF"/>
        <w:ind w:firstLine="284"/>
        <w:jc w:val="both"/>
        <w:rPr>
          <w:color w:val="000000"/>
          <w:sz w:val="22"/>
          <w:szCs w:val="22"/>
        </w:rPr>
      </w:pPr>
      <w:r>
        <w:rPr>
          <w:color w:val="000000"/>
          <w:sz w:val="22"/>
          <w:szCs w:val="22"/>
        </w:rPr>
        <w:t>Negli anni precedenti mi era stato chiesto di insegnare ai bambini delle elementari</w:t>
      </w:r>
      <w:r w:rsidR="00600117">
        <w:rPr>
          <w:color w:val="000000"/>
          <w:sz w:val="22"/>
          <w:szCs w:val="22"/>
        </w:rPr>
        <w:t>, tenuti in disparte</w:t>
      </w:r>
      <w:r>
        <w:rPr>
          <w:color w:val="000000"/>
          <w:sz w:val="22"/>
          <w:szCs w:val="22"/>
        </w:rPr>
        <w:t xml:space="preserve"> durante lo svolgimento</w:t>
      </w:r>
      <w:r w:rsidR="00600117">
        <w:rPr>
          <w:color w:val="000000"/>
          <w:sz w:val="22"/>
          <w:szCs w:val="22"/>
        </w:rPr>
        <w:t xml:space="preserve"> del culto domenicale. Mi sono prefisso di trasmettere un contenuto da adulti, adattando solo il linguaggio. Ho approntato anche apposite schede, che sono state apprezzate anche da alcuni adulti. Ho deciso allora di riunirle in un piccolo libro, intitolandolo </w:t>
      </w:r>
      <w:r w:rsidR="00600117">
        <w:rPr>
          <w:i/>
          <w:iCs/>
          <w:color w:val="000000"/>
          <w:sz w:val="22"/>
          <w:szCs w:val="22"/>
        </w:rPr>
        <w:t>Lezioni sulla Bibbia per bambini di ogni età</w:t>
      </w:r>
      <w:r w:rsidR="00600117">
        <w:rPr>
          <w:color w:val="000000"/>
          <w:sz w:val="22"/>
          <w:szCs w:val="22"/>
        </w:rPr>
        <w:t xml:space="preserve">, pubblicato nel febbraio 2020, al quale è seguito quello sulla </w:t>
      </w:r>
      <w:r w:rsidR="00600117">
        <w:rPr>
          <w:i/>
          <w:iCs/>
          <w:color w:val="000000"/>
          <w:sz w:val="22"/>
          <w:szCs w:val="22"/>
        </w:rPr>
        <w:t>Lettera agli Ebrei</w:t>
      </w:r>
      <w:r w:rsidR="00600117">
        <w:rPr>
          <w:color w:val="000000"/>
          <w:sz w:val="22"/>
          <w:szCs w:val="22"/>
        </w:rPr>
        <w:t xml:space="preserve"> (luglio 2020).</w:t>
      </w:r>
    </w:p>
    <w:p w14:paraId="63C37975" w14:textId="003C3E11" w:rsidR="00600117" w:rsidRDefault="00311104" w:rsidP="00561728">
      <w:pPr>
        <w:shd w:val="clear" w:color="auto" w:fill="FFFFFF"/>
        <w:ind w:firstLine="284"/>
        <w:jc w:val="both"/>
        <w:rPr>
          <w:color w:val="000000"/>
          <w:sz w:val="22"/>
          <w:szCs w:val="22"/>
        </w:rPr>
      </w:pPr>
      <w:r>
        <w:rPr>
          <w:color w:val="000000"/>
          <w:sz w:val="22"/>
          <w:szCs w:val="22"/>
        </w:rPr>
        <w:t xml:space="preserve">Il </w:t>
      </w:r>
      <w:r w:rsidR="00600117">
        <w:rPr>
          <w:i/>
          <w:iCs/>
          <w:color w:val="000000"/>
          <w:sz w:val="22"/>
          <w:szCs w:val="22"/>
        </w:rPr>
        <w:t xml:space="preserve">Vangelo di Matteo </w:t>
      </w:r>
      <w:r w:rsidR="00600117">
        <w:rPr>
          <w:color w:val="000000"/>
          <w:sz w:val="22"/>
          <w:szCs w:val="22"/>
        </w:rPr>
        <w:t>e</w:t>
      </w:r>
      <w:r>
        <w:rPr>
          <w:color w:val="000000"/>
          <w:sz w:val="22"/>
          <w:szCs w:val="22"/>
        </w:rPr>
        <w:t xml:space="preserve"> la</w:t>
      </w:r>
      <w:r w:rsidR="00600117">
        <w:rPr>
          <w:color w:val="000000"/>
          <w:sz w:val="22"/>
          <w:szCs w:val="22"/>
        </w:rPr>
        <w:t xml:space="preserve"> </w:t>
      </w:r>
      <w:r w:rsidR="00600117">
        <w:rPr>
          <w:i/>
          <w:iCs/>
          <w:color w:val="000000"/>
          <w:sz w:val="22"/>
          <w:szCs w:val="22"/>
        </w:rPr>
        <w:t>Lettera agli Ebrei</w:t>
      </w:r>
      <w:r w:rsidR="00600117">
        <w:rPr>
          <w:color w:val="000000"/>
          <w:sz w:val="22"/>
          <w:szCs w:val="22"/>
        </w:rPr>
        <w:t xml:space="preserve"> non riguardano solo il Nuovo Testamento, ma gettano </w:t>
      </w:r>
      <w:proofErr w:type="gramStart"/>
      <w:r>
        <w:rPr>
          <w:color w:val="000000"/>
          <w:sz w:val="22"/>
          <w:szCs w:val="22"/>
        </w:rPr>
        <w:t>un nuova</w:t>
      </w:r>
      <w:proofErr w:type="gramEnd"/>
      <w:r>
        <w:rPr>
          <w:color w:val="000000"/>
          <w:sz w:val="22"/>
          <w:szCs w:val="22"/>
        </w:rPr>
        <w:t xml:space="preserve"> </w:t>
      </w:r>
      <w:r w:rsidR="00600117">
        <w:rPr>
          <w:color w:val="000000"/>
          <w:sz w:val="22"/>
          <w:szCs w:val="22"/>
        </w:rPr>
        <w:t>luce anche sull’Antico Testamento, realizzando così un secondo ciclo, con il quale supponevo di aver chiuso la serie.</w:t>
      </w:r>
    </w:p>
    <w:p w14:paraId="003DF8D7" w14:textId="77777777" w:rsidR="001B3799" w:rsidRDefault="001B3799" w:rsidP="00561728">
      <w:pPr>
        <w:shd w:val="clear" w:color="auto" w:fill="FFFFFF"/>
        <w:ind w:firstLine="284"/>
        <w:jc w:val="both"/>
        <w:rPr>
          <w:color w:val="000000"/>
          <w:sz w:val="22"/>
          <w:szCs w:val="22"/>
        </w:rPr>
      </w:pPr>
    </w:p>
    <w:p w14:paraId="7017F024" w14:textId="38CF5EB1" w:rsidR="001B3799" w:rsidRDefault="001B3799" w:rsidP="001B3799">
      <w:pPr>
        <w:shd w:val="clear" w:color="auto" w:fill="FFFFFF"/>
        <w:jc w:val="both"/>
        <w:rPr>
          <w:b/>
          <w:bCs/>
          <w:color w:val="000000"/>
          <w:sz w:val="22"/>
          <w:szCs w:val="22"/>
          <w:u w:val="single"/>
        </w:rPr>
      </w:pPr>
      <w:r>
        <w:rPr>
          <w:b/>
          <w:bCs/>
          <w:color w:val="000000"/>
          <w:sz w:val="22"/>
          <w:szCs w:val="22"/>
          <w:u w:val="single"/>
        </w:rPr>
        <w:t>Terzo ciclo.</w:t>
      </w:r>
    </w:p>
    <w:p w14:paraId="7248DB74" w14:textId="7CBB3AF8" w:rsidR="001B3799" w:rsidRDefault="001B3799" w:rsidP="001B3799">
      <w:pPr>
        <w:shd w:val="clear" w:color="auto" w:fill="FFFFFF"/>
        <w:ind w:firstLine="284"/>
        <w:jc w:val="both"/>
        <w:rPr>
          <w:color w:val="000000"/>
          <w:sz w:val="22"/>
          <w:szCs w:val="22"/>
        </w:rPr>
      </w:pPr>
      <w:r>
        <w:rPr>
          <w:color w:val="000000"/>
          <w:sz w:val="22"/>
          <w:szCs w:val="22"/>
        </w:rPr>
        <w:t xml:space="preserve">Nell’estate 2019 mi si sono avvicinati due giovani, indipendentemente l’uno dall’altro. Uno mi ha chiesto lo studio sulla </w:t>
      </w:r>
      <w:r w:rsidRPr="008E6F26">
        <w:rPr>
          <w:i/>
          <w:iCs/>
          <w:color w:val="000000"/>
          <w:sz w:val="22"/>
          <w:szCs w:val="22"/>
        </w:rPr>
        <w:t>1Corinzi</w:t>
      </w:r>
      <w:r>
        <w:rPr>
          <w:color w:val="000000"/>
          <w:sz w:val="22"/>
          <w:szCs w:val="22"/>
        </w:rPr>
        <w:t xml:space="preserve"> e poi l’altro </w:t>
      </w:r>
      <w:r w:rsidR="001F4080">
        <w:rPr>
          <w:color w:val="000000"/>
          <w:sz w:val="22"/>
          <w:szCs w:val="22"/>
        </w:rPr>
        <w:t xml:space="preserve">quello </w:t>
      </w:r>
      <w:r>
        <w:rPr>
          <w:color w:val="000000"/>
          <w:sz w:val="22"/>
          <w:szCs w:val="22"/>
        </w:rPr>
        <w:t xml:space="preserve">sulla </w:t>
      </w:r>
      <w:r w:rsidRPr="008E6F26">
        <w:rPr>
          <w:i/>
          <w:iCs/>
          <w:color w:val="000000"/>
          <w:sz w:val="22"/>
          <w:szCs w:val="22"/>
        </w:rPr>
        <w:t>Lettera ai Romani</w:t>
      </w:r>
      <w:r>
        <w:rPr>
          <w:color w:val="000000"/>
          <w:sz w:val="22"/>
          <w:szCs w:val="22"/>
        </w:rPr>
        <w:t>. Causa il Covid, gli studi si sono dovuti fare presto online</w:t>
      </w:r>
      <w:r w:rsidR="00B9158A">
        <w:rPr>
          <w:color w:val="000000"/>
          <w:sz w:val="22"/>
          <w:szCs w:val="22"/>
        </w:rPr>
        <w:t xml:space="preserve"> e avevano l’impostazione di dialoghi</w:t>
      </w:r>
      <w:r>
        <w:rPr>
          <w:color w:val="000000"/>
          <w:sz w:val="22"/>
          <w:szCs w:val="22"/>
        </w:rPr>
        <w:t>. Ne abbiamo colto l’occasione per registrali e diffonderli online. I due giovani ne hanno approntato via via i riassunti scritti, fatti in collaborazione con me e poi messi sul mio sito.</w:t>
      </w:r>
      <w:r w:rsidR="001F4080">
        <w:rPr>
          <w:color w:val="000000"/>
          <w:sz w:val="22"/>
          <w:szCs w:val="22"/>
        </w:rPr>
        <w:t xml:space="preserve"> I due giovani s</w:t>
      </w:r>
      <w:r>
        <w:rPr>
          <w:color w:val="000000"/>
          <w:sz w:val="22"/>
          <w:szCs w:val="22"/>
        </w:rPr>
        <w:t>i sono</w:t>
      </w:r>
      <w:r w:rsidR="001F4080">
        <w:rPr>
          <w:color w:val="000000"/>
          <w:sz w:val="22"/>
          <w:szCs w:val="22"/>
        </w:rPr>
        <w:t xml:space="preserve"> in seguito</w:t>
      </w:r>
      <w:r>
        <w:rPr>
          <w:color w:val="000000"/>
          <w:sz w:val="22"/>
          <w:szCs w:val="22"/>
        </w:rPr>
        <w:t xml:space="preserve"> allontanati</w:t>
      </w:r>
      <w:r w:rsidR="001F4080">
        <w:rPr>
          <w:color w:val="000000"/>
          <w:sz w:val="22"/>
          <w:szCs w:val="22"/>
        </w:rPr>
        <w:t>, prima l’uno e poi l’altro,</w:t>
      </w:r>
      <w:r>
        <w:rPr>
          <w:color w:val="000000"/>
          <w:sz w:val="22"/>
          <w:szCs w:val="22"/>
        </w:rPr>
        <w:t xml:space="preserve"> percorrendo altre strade</w:t>
      </w:r>
      <w:r w:rsidR="001F4080">
        <w:rPr>
          <w:color w:val="000000"/>
          <w:sz w:val="22"/>
          <w:szCs w:val="22"/>
        </w:rPr>
        <w:t>. I</w:t>
      </w:r>
      <w:r>
        <w:rPr>
          <w:color w:val="000000"/>
          <w:sz w:val="22"/>
          <w:szCs w:val="22"/>
        </w:rPr>
        <w:t xml:space="preserve">l testo sulla </w:t>
      </w:r>
      <w:r w:rsidRPr="008E6F26">
        <w:rPr>
          <w:i/>
          <w:iCs/>
          <w:color w:val="000000"/>
          <w:sz w:val="22"/>
          <w:szCs w:val="22"/>
        </w:rPr>
        <w:t>1Corinzi</w:t>
      </w:r>
      <w:r w:rsidR="00B9158A">
        <w:rPr>
          <w:color w:val="000000"/>
          <w:sz w:val="22"/>
          <w:szCs w:val="22"/>
        </w:rPr>
        <w:t xml:space="preserve"> </w:t>
      </w:r>
      <w:r w:rsidR="001F4080">
        <w:rPr>
          <w:color w:val="000000"/>
          <w:sz w:val="22"/>
          <w:szCs w:val="22"/>
        </w:rPr>
        <w:t xml:space="preserve">era </w:t>
      </w:r>
      <w:r w:rsidR="00B9158A">
        <w:rPr>
          <w:color w:val="000000"/>
          <w:sz w:val="22"/>
          <w:szCs w:val="22"/>
        </w:rPr>
        <w:t>arrivato ad essere</w:t>
      </w:r>
      <w:r>
        <w:rPr>
          <w:color w:val="000000"/>
          <w:sz w:val="22"/>
          <w:szCs w:val="22"/>
        </w:rPr>
        <w:t xml:space="preserve"> pronto per la stampa</w:t>
      </w:r>
      <w:r w:rsidR="00B9158A">
        <w:rPr>
          <w:color w:val="000000"/>
          <w:sz w:val="22"/>
          <w:szCs w:val="22"/>
        </w:rPr>
        <w:t xml:space="preserve"> e quello su </w:t>
      </w:r>
      <w:r w:rsidR="00B9158A" w:rsidRPr="008E6F26">
        <w:rPr>
          <w:i/>
          <w:iCs/>
          <w:color w:val="000000"/>
          <w:sz w:val="22"/>
          <w:szCs w:val="22"/>
        </w:rPr>
        <w:t>Romani</w:t>
      </w:r>
      <w:r w:rsidR="00B9158A">
        <w:rPr>
          <w:color w:val="000000"/>
          <w:sz w:val="22"/>
          <w:szCs w:val="22"/>
        </w:rPr>
        <w:t xml:space="preserve"> </w:t>
      </w:r>
      <w:r w:rsidR="001F4080">
        <w:rPr>
          <w:color w:val="000000"/>
          <w:sz w:val="22"/>
          <w:szCs w:val="22"/>
        </w:rPr>
        <w:t xml:space="preserve">c’era </w:t>
      </w:r>
      <w:r w:rsidR="00B9158A">
        <w:rPr>
          <w:color w:val="000000"/>
          <w:sz w:val="22"/>
          <w:szCs w:val="22"/>
        </w:rPr>
        <w:t>da completar</w:t>
      </w:r>
      <w:r w:rsidR="001F4080">
        <w:rPr>
          <w:color w:val="000000"/>
          <w:sz w:val="22"/>
          <w:szCs w:val="22"/>
        </w:rPr>
        <w:t>lo</w:t>
      </w:r>
      <w:r w:rsidR="00B9158A">
        <w:rPr>
          <w:color w:val="000000"/>
          <w:sz w:val="22"/>
          <w:szCs w:val="22"/>
        </w:rPr>
        <w:t>, cosa che sto facendo con l’aiuto dei mie</w:t>
      </w:r>
      <w:r w:rsidR="00AD09B8">
        <w:rPr>
          <w:color w:val="000000"/>
          <w:sz w:val="22"/>
          <w:szCs w:val="22"/>
        </w:rPr>
        <w:t>i</w:t>
      </w:r>
      <w:r w:rsidR="00B9158A">
        <w:rPr>
          <w:color w:val="000000"/>
          <w:sz w:val="22"/>
          <w:szCs w:val="22"/>
        </w:rPr>
        <w:t xml:space="preserve"> dettagliati appunti.</w:t>
      </w:r>
    </w:p>
    <w:p w14:paraId="008F16D2" w14:textId="0555B51B" w:rsidR="00B51B45" w:rsidRPr="00EB746A" w:rsidRDefault="00DB69E9" w:rsidP="00B51B45">
      <w:pPr>
        <w:shd w:val="clear" w:color="auto" w:fill="FFFFFF"/>
        <w:ind w:firstLine="284"/>
        <w:jc w:val="both"/>
        <w:rPr>
          <w:color w:val="000000"/>
          <w:sz w:val="22"/>
          <w:szCs w:val="22"/>
        </w:rPr>
      </w:pPr>
      <w:r>
        <w:rPr>
          <w:color w:val="000000"/>
          <w:sz w:val="22"/>
          <w:szCs w:val="22"/>
        </w:rPr>
        <w:t xml:space="preserve">La </w:t>
      </w:r>
      <w:r w:rsidRPr="001F4080">
        <w:rPr>
          <w:i/>
          <w:iCs/>
          <w:color w:val="000000"/>
          <w:sz w:val="22"/>
          <w:szCs w:val="22"/>
        </w:rPr>
        <w:t>1Corinzi</w:t>
      </w:r>
      <w:r>
        <w:rPr>
          <w:color w:val="000000"/>
          <w:sz w:val="22"/>
          <w:szCs w:val="22"/>
        </w:rPr>
        <w:t xml:space="preserve"> affronta temi nuovi</w:t>
      </w:r>
      <w:r w:rsidR="008E6F26">
        <w:rPr>
          <w:color w:val="000000"/>
          <w:sz w:val="22"/>
          <w:szCs w:val="22"/>
        </w:rPr>
        <w:t xml:space="preserve"> rispetto all’Antico Testamento, delineando però un’etica del cristianesimo che è di continuità</w:t>
      </w:r>
      <w:r w:rsidR="001F4080">
        <w:rPr>
          <w:color w:val="000000"/>
          <w:sz w:val="22"/>
          <w:szCs w:val="22"/>
        </w:rPr>
        <w:t xml:space="preserve"> con l’Antico Testamento</w:t>
      </w:r>
      <w:r w:rsidR="008E6F26">
        <w:rPr>
          <w:color w:val="000000"/>
          <w:sz w:val="22"/>
          <w:szCs w:val="22"/>
        </w:rPr>
        <w:t xml:space="preserve">, non di contrasto. Arrivando a mettere sullo stesso </w:t>
      </w:r>
      <w:r w:rsidR="008E6F26">
        <w:rPr>
          <w:color w:val="000000"/>
          <w:sz w:val="22"/>
          <w:szCs w:val="22"/>
        </w:rPr>
        <w:lastRenderedPageBreak/>
        <w:t>piano la Chiesa e l’Israele dell’Esodo (</w:t>
      </w:r>
      <w:r w:rsidR="008E6F26" w:rsidRPr="008E6F26">
        <w:rPr>
          <w:i/>
          <w:iCs/>
          <w:color w:val="000000"/>
          <w:sz w:val="22"/>
          <w:szCs w:val="22"/>
        </w:rPr>
        <w:t>1Corinzi 10:1-11</w:t>
      </w:r>
      <w:r w:rsidR="008E6F26">
        <w:rPr>
          <w:color w:val="000000"/>
          <w:sz w:val="22"/>
          <w:szCs w:val="22"/>
        </w:rPr>
        <w:t xml:space="preserve">). La </w:t>
      </w:r>
      <w:r w:rsidR="008E6F26">
        <w:rPr>
          <w:i/>
          <w:iCs/>
          <w:color w:val="000000"/>
          <w:sz w:val="22"/>
          <w:szCs w:val="22"/>
        </w:rPr>
        <w:t>Lettera ai Romani</w:t>
      </w:r>
      <w:r w:rsidR="008E6F26">
        <w:rPr>
          <w:color w:val="000000"/>
          <w:sz w:val="22"/>
          <w:szCs w:val="22"/>
        </w:rPr>
        <w:t>, invece, nei capitoli 1-11 espone una concatenazione teologica basata passo dopo passo sull’Antico Testamento. Facendone poi delle applicazioni etiche (capitol</w:t>
      </w:r>
      <w:r w:rsidR="001F4080">
        <w:rPr>
          <w:color w:val="000000"/>
          <w:sz w:val="22"/>
          <w:szCs w:val="22"/>
        </w:rPr>
        <w:t>i</w:t>
      </w:r>
      <w:r w:rsidR="008E6F26">
        <w:rPr>
          <w:color w:val="000000"/>
          <w:sz w:val="22"/>
          <w:szCs w:val="22"/>
        </w:rPr>
        <w:t xml:space="preserve"> 12</w:t>
      </w:r>
      <w:r w:rsidR="001F4080">
        <w:rPr>
          <w:color w:val="000000"/>
          <w:sz w:val="22"/>
          <w:szCs w:val="22"/>
        </w:rPr>
        <w:t>-14</w:t>
      </w:r>
      <w:r w:rsidR="008E6F26">
        <w:rPr>
          <w:color w:val="000000"/>
          <w:sz w:val="22"/>
          <w:szCs w:val="22"/>
        </w:rPr>
        <w:t>) riprese</w:t>
      </w:r>
      <w:r w:rsidR="001F4080">
        <w:rPr>
          <w:color w:val="000000"/>
          <w:sz w:val="22"/>
          <w:szCs w:val="22"/>
        </w:rPr>
        <w:t xml:space="preserve"> non di rado</w:t>
      </w:r>
      <w:r w:rsidR="008E6F26">
        <w:rPr>
          <w:color w:val="000000"/>
          <w:sz w:val="22"/>
          <w:szCs w:val="22"/>
        </w:rPr>
        <w:t xml:space="preserve"> dai Proverbi.</w:t>
      </w:r>
      <w:r w:rsidR="005466A8">
        <w:rPr>
          <w:color w:val="000000"/>
          <w:sz w:val="22"/>
          <w:szCs w:val="22"/>
        </w:rPr>
        <w:t xml:space="preserve"> </w:t>
      </w:r>
      <w:r w:rsidR="008E6F26">
        <w:rPr>
          <w:color w:val="000000"/>
          <w:sz w:val="22"/>
          <w:szCs w:val="22"/>
        </w:rPr>
        <w:t xml:space="preserve">Anche l’accoppiata </w:t>
      </w:r>
      <w:r w:rsidR="008E6F26">
        <w:rPr>
          <w:i/>
          <w:iCs/>
          <w:color w:val="000000"/>
          <w:sz w:val="22"/>
          <w:szCs w:val="22"/>
        </w:rPr>
        <w:t>1Corinzi-Romani</w:t>
      </w:r>
      <w:r w:rsidR="008E6F26">
        <w:rPr>
          <w:color w:val="000000"/>
          <w:sz w:val="22"/>
          <w:szCs w:val="22"/>
        </w:rPr>
        <w:t>, perciò, getta luce su tutta la Bibbia</w:t>
      </w:r>
      <w:r w:rsidR="001F4080">
        <w:rPr>
          <w:color w:val="000000"/>
          <w:sz w:val="22"/>
          <w:szCs w:val="22"/>
        </w:rPr>
        <w:t xml:space="preserve"> e costituisce perciò </w:t>
      </w:r>
      <w:r w:rsidR="008E6F26">
        <w:rPr>
          <w:color w:val="000000"/>
          <w:sz w:val="22"/>
          <w:szCs w:val="22"/>
        </w:rPr>
        <w:t>un terzo ciclo</w:t>
      </w:r>
      <w:r w:rsidR="00EB746A">
        <w:rPr>
          <w:color w:val="000000"/>
          <w:sz w:val="22"/>
          <w:szCs w:val="22"/>
        </w:rPr>
        <w:t>.</w:t>
      </w:r>
    </w:p>
    <w:p w14:paraId="0C6B3468" w14:textId="77777777" w:rsidR="00B51B45" w:rsidRDefault="00B51B45" w:rsidP="00B51B45">
      <w:pPr>
        <w:shd w:val="clear" w:color="auto" w:fill="FFFFFF"/>
        <w:ind w:firstLine="284"/>
        <w:jc w:val="both"/>
        <w:rPr>
          <w:color w:val="000000"/>
          <w:sz w:val="22"/>
          <w:szCs w:val="22"/>
        </w:rPr>
      </w:pPr>
    </w:p>
    <w:p w14:paraId="5A742A8F" w14:textId="4EAB23FF" w:rsidR="00EB746A" w:rsidRDefault="00EB746A" w:rsidP="00EB746A">
      <w:pPr>
        <w:shd w:val="clear" w:color="auto" w:fill="FFFFFF"/>
        <w:jc w:val="both"/>
        <w:rPr>
          <w:b/>
          <w:bCs/>
          <w:color w:val="000000"/>
          <w:sz w:val="22"/>
          <w:szCs w:val="22"/>
          <w:u w:val="single"/>
        </w:rPr>
      </w:pPr>
      <w:r>
        <w:rPr>
          <w:b/>
          <w:bCs/>
          <w:color w:val="000000"/>
          <w:sz w:val="22"/>
          <w:szCs w:val="22"/>
          <w:u w:val="single"/>
        </w:rPr>
        <w:t>Quarto ciclo (in progetto).</w:t>
      </w:r>
    </w:p>
    <w:p w14:paraId="32472F2E" w14:textId="5E5A4EAD" w:rsidR="00EB746A" w:rsidRDefault="00EB746A" w:rsidP="00EB746A">
      <w:pPr>
        <w:shd w:val="clear" w:color="auto" w:fill="FFFFFF"/>
        <w:ind w:firstLine="284"/>
        <w:jc w:val="both"/>
        <w:rPr>
          <w:color w:val="000000"/>
          <w:sz w:val="22"/>
          <w:szCs w:val="22"/>
        </w:rPr>
      </w:pPr>
      <w:r>
        <w:rPr>
          <w:color w:val="000000"/>
          <w:sz w:val="22"/>
          <w:szCs w:val="22"/>
        </w:rPr>
        <w:t>Avrei il desiderio di completare il tutto con il Vangelo di Giovanni, ma è prematuro parlarne, perché è per me un compito difficile e non so se, quanto e quando mi sarà dato di realizzarlo.</w:t>
      </w:r>
    </w:p>
    <w:p w14:paraId="60D34CE3" w14:textId="77777777" w:rsidR="001F3A3E" w:rsidRDefault="001F3A3E" w:rsidP="00EB746A">
      <w:pPr>
        <w:shd w:val="clear" w:color="auto" w:fill="FFFFFF"/>
        <w:ind w:firstLine="284"/>
        <w:jc w:val="both"/>
        <w:rPr>
          <w:color w:val="000000"/>
          <w:sz w:val="22"/>
          <w:szCs w:val="22"/>
        </w:rPr>
      </w:pPr>
    </w:p>
    <w:p w14:paraId="54CD2FEA" w14:textId="77777777" w:rsidR="001F3A3E" w:rsidRDefault="001F3A3E" w:rsidP="00EB746A">
      <w:pPr>
        <w:shd w:val="clear" w:color="auto" w:fill="FFFFFF"/>
        <w:ind w:firstLine="284"/>
        <w:jc w:val="both"/>
        <w:rPr>
          <w:color w:val="000000"/>
          <w:sz w:val="22"/>
          <w:szCs w:val="22"/>
        </w:rPr>
      </w:pPr>
    </w:p>
    <w:p w14:paraId="7C08657C" w14:textId="0C46D6D3" w:rsidR="008A4F06" w:rsidRDefault="00E90588" w:rsidP="00EB746A">
      <w:pPr>
        <w:shd w:val="clear" w:color="auto" w:fill="FFFFFF"/>
        <w:ind w:firstLine="284"/>
        <w:jc w:val="both"/>
        <w:rPr>
          <w:color w:val="000000"/>
          <w:sz w:val="22"/>
          <w:szCs w:val="22"/>
        </w:rPr>
      </w:pPr>
      <w:r>
        <w:rPr>
          <w:noProof/>
          <w:color w:val="000000"/>
          <w:sz w:val="22"/>
          <w:szCs w:val="22"/>
        </w:rPr>
        <w:drawing>
          <wp:inline distT="0" distB="0" distL="0" distR="0" wp14:anchorId="7FF7CC95" wp14:editId="44118335">
            <wp:extent cx="6160770" cy="379857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0770" cy="3798570"/>
                    </a:xfrm>
                    <a:prstGeom prst="rect">
                      <a:avLst/>
                    </a:prstGeom>
                    <a:noFill/>
                    <a:ln>
                      <a:noFill/>
                    </a:ln>
                  </pic:spPr>
                </pic:pic>
              </a:graphicData>
            </a:graphic>
          </wp:inline>
        </w:drawing>
      </w:r>
    </w:p>
    <w:p w14:paraId="391ADFD8" w14:textId="33DA9829" w:rsidR="001F3A3E" w:rsidRDefault="001F3A3E" w:rsidP="001F3A3E">
      <w:pPr>
        <w:shd w:val="clear" w:color="auto" w:fill="FFFFFF"/>
        <w:jc w:val="both"/>
        <w:rPr>
          <w:color w:val="000000"/>
          <w:sz w:val="22"/>
          <w:szCs w:val="22"/>
        </w:rPr>
      </w:pPr>
      <w:r>
        <w:rPr>
          <w:color w:val="000000"/>
          <w:sz w:val="22"/>
          <w:szCs w:val="22"/>
        </w:rPr>
        <w:t>PRIMO CICLO.</w:t>
      </w:r>
    </w:p>
    <w:p w14:paraId="5201766C" w14:textId="00B17C8B" w:rsidR="00B00F3D" w:rsidRPr="005F3689" w:rsidRDefault="00B00F3D" w:rsidP="00B00F3D">
      <w:pPr>
        <w:ind w:left="284" w:right="-149" w:hanging="142"/>
        <w:jc w:val="both"/>
        <w:rPr>
          <w:sz w:val="22"/>
          <w:szCs w:val="22"/>
        </w:rPr>
      </w:pPr>
      <w:r>
        <w:rPr>
          <w:i/>
          <w:sz w:val="22"/>
          <w:szCs w:val="22"/>
        </w:rPr>
        <w:t>1.</w:t>
      </w:r>
      <w:r w:rsidRPr="00025E92">
        <w:rPr>
          <w:i/>
          <w:sz w:val="22"/>
          <w:szCs w:val="22"/>
        </w:rPr>
        <w:t xml:space="preserve">Riassunto dell’Antico Testamento. Una base necessaria per comprendere meglio il Vangelo </w:t>
      </w:r>
      <w:r w:rsidRPr="00736960">
        <w:rPr>
          <w:sz w:val="20"/>
          <w:szCs w:val="20"/>
        </w:rPr>
        <w:t>(201</w:t>
      </w:r>
      <w:r>
        <w:rPr>
          <w:sz w:val="20"/>
          <w:szCs w:val="20"/>
        </w:rPr>
        <w:t>6</w:t>
      </w:r>
      <w:r w:rsidRPr="00736960">
        <w:rPr>
          <w:sz w:val="20"/>
          <w:szCs w:val="20"/>
        </w:rPr>
        <w:t>).</w:t>
      </w:r>
    </w:p>
    <w:p w14:paraId="469725AB" w14:textId="65B5D8F7" w:rsidR="00B00F3D" w:rsidRPr="005F3689" w:rsidRDefault="00B00F3D" w:rsidP="00B00F3D">
      <w:pPr>
        <w:ind w:left="284" w:hanging="142"/>
        <w:jc w:val="both"/>
        <w:rPr>
          <w:sz w:val="22"/>
          <w:szCs w:val="22"/>
        </w:rPr>
      </w:pPr>
      <w:r>
        <w:rPr>
          <w:i/>
          <w:sz w:val="22"/>
          <w:szCs w:val="22"/>
        </w:rPr>
        <w:t>2.</w:t>
      </w:r>
      <w:r w:rsidRPr="005F3689">
        <w:rPr>
          <w:i/>
          <w:sz w:val="22"/>
          <w:szCs w:val="22"/>
        </w:rPr>
        <w:t>Ritornare al Vangelo di Pietro e Paolo. Note agli Atti degli apostoli</w:t>
      </w:r>
      <w:r w:rsidRPr="005F3689">
        <w:rPr>
          <w:sz w:val="22"/>
          <w:szCs w:val="22"/>
        </w:rPr>
        <w:t xml:space="preserve"> </w:t>
      </w:r>
      <w:r>
        <w:rPr>
          <w:sz w:val="22"/>
          <w:szCs w:val="22"/>
        </w:rPr>
        <w:t>(</w:t>
      </w:r>
      <w:r w:rsidRPr="005F3689">
        <w:rPr>
          <w:sz w:val="22"/>
          <w:szCs w:val="22"/>
        </w:rPr>
        <w:t xml:space="preserve">2016). </w:t>
      </w:r>
    </w:p>
    <w:p w14:paraId="2F8CE258" w14:textId="680E496C" w:rsidR="00B00F3D" w:rsidRPr="005F3689" w:rsidRDefault="00B00F3D" w:rsidP="00B00F3D">
      <w:pPr>
        <w:ind w:left="284" w:hanging="142"/>
        <w:jc w:val="both"/>
        <w:rPr>
          <w:sz w:val="22"/>
          <w:szCs w:val="22"/>
        </w:rPr>
      </w:pPr>
      <w:r>
        <w:rPr>
          <w:i/>
          <w:sz w:val="22"/>
          <w:szCs w:val="22"/>
        </w:rPr>
        <w:t>3.</w:t>
      </w:r>
      <w:r w:rsidRPr="005F3689">
        <w:rPr>
          <w:i/>
          <w:sz w:val="22"/>
          <w:szCs w:val="22"/>
        </w:rPr>
        <w:t>La struttura fondamentale dell’Apocalisse</w:t>
      </w:r>
      <w:r w:rsidRPr="005F3689">
        <w:rPr>
          <w:sz w:val="22"/>
          <w:szCs w:val="22"/>
        </w:rPr>
        <w:t xml:space="preserve"> (2016).</w:t>
      </w:r>
    </w:p>
    <w:p w14:paraId="2EDE666B" w14:textId="7A1B9F5D" w:rsidR="001F3A3E" w:rsidRDefault="001F3A3E" w:rsidP="001F3A3E">
      <w:pPr>
        <w:shd w:val="clear" w:color="auto" w:fill="FFFFFF"/>
        <w:jc w:val="both"/>
        <w:rPr>
          <w:color w:val="000000"/>
          <w:sz w:val="22"/>
          <w:szCs w:val="22"/>
        </w:rPr>
      </w:pPr>
      <w:r>
        <w:rPr>
          <w:color w:val="000000"/>
          <w:sz w:val="22"/>
          <w:szCs w:val="22"/>
        </w:rPr>
        <w:t>SECONDO CICLO.</w:t>
      </w:r>
    </w:p>
    <w:p w14:paraId="4721CB51" w14:textId="3CE4DE70" w:rsidR="00B00F3D" w:rsidRPr="005F3689" w:rsidRDefault="00B00F3D" w:rsidP="00B00F3D">
      <w:pPr>
        <w:ind w:left="284" w:hanging="142"/>
        <w:jc w:val="both"/>
        <w:rPr>
          <w:sz w:val="22"/>
          <w:szCs w:val="22"/>
        </w:rPr>
      </w:pPr>
      <w:r>
        <w:rPr>
          <w:i/>
          <w:sz w:val="22"/>
          <w:szCs w:val="22"/>
        </w:rPr>
        <w:t>4.</w:t>
      </w:r>
      <w:r w:rsidRPr="005F3689">
        <w:rPr>
          <w:i/>
          <w:sz w:val="22"/>
          <w:szCs w:val="22"/>
        </w:rPr>
        <w:t xml:space="preserve">Il Vangelo di Matteo alla luce dell’Antico Testamento </w:t>
      </w:r>
      <w:r w:rsidRPr="005F3689">
        <w:rPr>
          <w:sz w:val="22"/>
          <w:szCs w:val="22"/>
        </w:rPr>
        <w:t>(2019).</w:t>
      </w:r>
    </w:p>
    <w:p w14:paraId="7681C242" w14:textId="4369C1A6" w:rsidR="00B00F3D" w:rsidRPr="005F3689" w:rsidRDefault="00B00F3D" w:rsidP="00B00F3D">
      <w:pPr>
        <w:ind w:left="284" w:hanging="142"/>
        <w:jc w:val="both"/>
        <w:rPr>
          <w:sz w:val="22"/>
          <w:szCs w:val="22"/>
        </w:rPr>
      </w:pPr>
      <w:r>
        <w:rPr>
          <w:i/>
          <w:sz w:val="22"/>
          <w:szCs w:val="22"/>
        </w:rPr>
        <w:t>5.</w:t>
      </w:r>
      <w:r w:rsidRPr="005F3689">
        <w:rPr>
          <w:i/>
          <w:sz w:val="22"/>
          <w:szCs w:val="22"/>
        </w:rPr>
        <w:t xml:space="preserve">Lezioni sulla Bibbia per bambini di ogni età </w:t>
      </w:r>
      <w:r w:rsidRPr="005F3689">
        <w:rPr>
          <w:sz w:val="22"/>
          <w:szCs w:val="22"/>
        </w:rPr>
        <w:t>(2020).</w:t>
      </w:r>
    </w:p>
    <w:p w14:paraId="6B064407" w14:textId="2C5FB504" w:rsidR="00B00F3D" w:rsidRDefault="00B00F3D" w:rsidP="00B00F3D">
      <w:pPr>
        <w:ind w:left="284" w:right="-148" w:hanging="142"/>
        <w:rPr>
          <w:sz w:val="22"/>
          <w:szCs w:val="22"/>
        </w:rPr>
      </w:pPr>
      <w:r>
        <w:rPr>
          <w:i/>
          <w:iCs/>
          <w:sz w:val="22"/>
          <w:szCs w:val="22"/>
        </w:rPr>
        <w:t>6.</w:t>
      </w:r>
      <w:r w:rsidRPr="00D37905">
        <w:rPr>
          <w:i/>
          <w:iCs/>
          <w:sz w:val="22"/>
          <w:szCs w:val="22"/>
        </w:rPr>
        <w:t xml:space="preserve">Lettera agli Ebrei nel suo contesto. Oltre gli equivoci della cristianità </w:t>
      </w:r>
      <w:r>
        <w:rPr>
          <w:sz w:val="22"/>
          <w:szCs w:val="22"/>
        </w:rPr>
        <w:t>(2020).</w:t>
      </w:r>
    </w:p>
    <w:p w14:paraId="6C75984E" w14:textId="29EF8A55" w:rsidR="001F3A3E" w:rsidRDefault="001F3A3E" w:rsidP="00E70895">
      <w:pPr>
        <w:shd w:val="clear" w:color="auto" w:fill="FFFFFF"/>
        <w:jc w:val="both"/>
        <w:rPr>
          <w:color w:val="000000"/>
          <w:sz w:val="22"/>
          <w:szCs w:val="22"/>
        </w:rPr>
      </w:pPr>
      <w:r>
        <w:rPr>
          <w:color w:val="000000"/>
          <w:sz w:val="22"/>
          <w:szCs w:val="22"/>
        </w:rPr>
        <w:t>TERZO CICLO.</w:t>
      </w:r>
    </w:p>
    <w:p w14:paraId="348886EC" w14:textId="58041A9B" w:rsidR="00B00F3D" w:rsidRDefault="00B00F3D" w:rsidP="00E70895">
      <w:pPr>
        <w:shd w:val="clear" w:color="auto" w:fill="FFFFFF"/>
        <w:ind w:left="284" w:hanging="142"/>
        <w:jc w:val="both"/>
        <w:rPr>
          <w:color w:val="000000"/>
          <w:sz w:val="22"/>
          <w:szCs w:val="22"/>
        </w:rPr>
      </w:pPr>
      <w:r>
        <w:rPr>
          <w:color w:val="000000"/>
          <w:sz w:val="22"/>
          <w:szCs w:val="22"/>
        </w:rPr>
        <w:t>7.Scuola elementare di cristianesimo. Dialoghi sulla Prima Lettera di Paolo ai Corinzi (2024).</w:t>
      </w:r>
    </w:p>
    <w:p w14:paraId="5CAF7908" w14:textId="576EE70D" w:rsidR="00B00F3D" w:rsidRDefault="00B00F3D" w:rsidP="00E70895">
      <w:pPr>
        <w:shd w:val="clear" w:color="auto" w:fill="FFFFFF"/>
        <w:ind w:left="284" w:hanging="142"/>
        <w:jc w:val="both"/>
        <w:rPr>
          <w:color w:val="000000"/>
          <w:sz w:val="22"/>
          <w:szCs w:val="22"/>
        </w:rPr>
      </w:pPr>
      <w:r>
        <w:rPr>
          <w:color w:val="000000"/>
          <w:sz w:val="22"/>
          <w:szCs w:val="22"/>
        </w:rPr>
        <w:t>8.Dialoghi sulla Lettera ai Romani. Una teologia di Paolo dedotta dall’Antico Testamento (2025?).</w:t>
      </w:r>
    </w:p>
    <w:p w14:paraId="3827D01C" w14:textId="36C0BFD2" w:rsidR="001F3A3E" w:rsidRDefault="001F3A3E" w:rsidP="00E70895">
      <w:pPr>
        <w:shd w:val="clear" w:color="auto" w:fill="FFFFFF"/>
        <w:jc w:val="both"/>
        <w:rPr>
          <w:color w:val="000000"/>
          <w:sz w:val="22"/>
          <w:szCs w:val="22"/>
        </w:rPr>
      </w:pPr>
      <w:r>
        <w:rPr>
          <w:color w:val="000000"/>
          <w:sz w:val="22"/>
          <w:szCs w:val="22"/>
        </w:rPr>
        <w:t>QUARTO CICLO.</w:t>
      </w:r>
    </w:p>
    <w:p w14:paraId="17445725" w14:textId="4851D053" w:rsidR="001F3A3E" w:rsidRDefault="00B00F3D" w:rsidP="00DD6359">
      <w:pPr>
        <w:shd w:val="clear" w:color="auto" w:fill="FFFFFF"/>
        <w:ind w:left="284" w:hanging="142"/>
        <w:jc w:val="both"/>
        <w:rPr>
          <w:color w:val="000000"/>
          <w:sz w:val="22"/>
          <w:szCs w:val="22"/>
        </w:rPr>
      </w:pPr>
      <w:r>
        <w:rPr>
          <w:color w:val="000000"/>
          <w:sz w:val="22"/>
          <w:szCs w:val="22"/>
        </w:rPr>
        <w:t>9.Il Vangelo di Giovanni (titolo provvisorio di un progetto ancora molto incerto).</w:t>
      </w:r>
    </w:p>
    <w:p w14:paraId="15913997" w14:textId="77777777" w:rsidR="00DD6359" w:rsidRDefault="00DD6359" w:rsidP="00DD6359">
      <w:pPr>
        <w:shd w:val="clear" w:color="auto" w:fill="FFFFFF"/>
        <w:ind w:left="284" w:hanging="142"/>
        <w:jc w:val="both"/>
        <w:rPr>
          <w:color w:val="000000"/>
          <w:sz w:val="22"/>
          <w:szCs w:val="22"/>
        </w:rPr>
      </w:pPr>
    </w:p>
    <w:sectPr w:rsidR="00DD6359">
      <w:footerReference w:type="even" r:id="rId8"/>
      <w:footerReference w:type="default" r:id="rId9"/>
      <w:pgSz w:w="11907" w:h="16840" w:code="9"/>
      <w:pgMar w:top="1134" w:right="1134" w:bottom="1134" w:left="1134" w:header="794" w:footer="794" w:gutter="0"/>
      <w:pgNumType w:start="1"/>
      <w:cols w:space="708"/>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B8129" w14:textId="77777777" w:rsidR="00F61BDF" w:rsidRDefault="00F61BDF">
      <w:r>
        <w:separator/>
      </w:r>
    </w:p>
  </w:endnote>
  <w:endnote w:type="continuationSeparator" w:id="0">
    <w:p w14:paraId="194F098F" w14:textId="77777777" w:rsidR="00F61BDF" w:rsidRDefault="00F61BDF">
      <w:r>
        <w:continuationSeparator/>
      </w:r>
    </w:p>
  </w:endnote>
  <w:endnote w:type="continuationNotice" w:id="1">
    <w:p w14:paraId="760561D0" w14:textId="77777777" w:rsidR="00F61BDF" w:rsidRDefault="00F61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34EA" w14:textId="77777777" w:rsidR="00084BC2" w:rsidRDefault="00084BC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CF9EB2C" w14:textId="77777777" w:rsidR="00084BC2" w:rsidRDefault="00084B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D84EC" w14:textId="77777777" w:rsidR="00084BC2" w:rsidRDefault="00084BC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90588">
      <w:rPr>
        <w:rStyle w:val="Numeropagina"/>
        <w:noProof/>
      </w:rPr>
      <w:t>2</w:t>
    </w:r>
    <w:r>
      <w:rPr>
        <w:rStyle w:val="Numeropagina"/>
      </w:rPr>
      <w:fldChar w:fldCharType="end"/>
    </w:r>
  </w:p>
  <w:p w14:paraId="18313A7D" w14:textId="77777777" w:rsidR="00084BC2" w:rsidRDefault="00084BC2">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66653" w14:textId="77777777" w:rsidR="00F61BDF" w:rsidRDefault="00F61BDF">
      <w:r>
        <w:separator/>
      </w:r>
    </w:p>
  </w:footnote>
  <w:footnote w:type="continuationSeparator" w:id="0">
    <w:p w14:paraId="2A02F988" w14:textId="77777777" w:rsidR="00F61BDF" w:rsidRDefault="00F61BDF">
      <w:r>
        <w:continuationSeparator/>
      </w:r>
    </w:p>
  </w:footnote>
  <w:footnote w:type="continuationNotice" w:id="1">
    <w:p w14:paraId="58FE5F1A" w14:textId="77777777" w:rsidR="00F61BDF" w:rsidRDefault="00F61BD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284"/>
  <w:hyphenationZone w:val="283"/>
  <w:drawingGridHorizontalSpacing w:val="67"/>
  <w:drawingGridVerticalSpacing w:val="106"/>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7E9C"/>
    <w:rsid w:val="00037817"/>
    <w:rsid w:val="00084BC2"/>
    <w:rsid w:val="00095854"/>
    <w:rsid w:val="000A0CF2"/>
    <w:rsid w:val="000D3660"/>
    <w:rsid w:val="00112B13"/>
    <w:rsid w:val="00153BE6"/>
    <w:rsid w:val="00181C9C"/>
    <w:rsid w:val="001B0130"/>
    <w:rsid w:val="001B3799"/>
    <w:rsid w:val="001C6BCA"/>
    <w:rsid w:val="001D0BBB"/>
    <w:rsid w:val="001F3A3E"/>
    <w:rsid w:val="001F4080"/>
    <w:rsid w:val="00210FFB"/>
    <w:rsid w:val="00240995"/>
    <w:rsid w:val="00244C3F"/>
    <w:rsid w:val="002717CA"/>
    <w:rsid w:val="00277903"/>
    <w:rsid w:val="00281428"/>
    <w:rsid w:val="00292823"/>
    <w:rsid w:val="002B6F49"/>
    <w:rsid w:val="0030660E"/>
    <w:rsid w:val="00311104"/>
    <w:rsid w:val="0036309B"/>
    <w:rsid w:val="003B57BC"/>
    <w:rsid w:val="003C2547"/>
    <w:rsid w:val="00441AD1"/>
    <w:rsid w:val="004514B3"/>
    <w:rsid w:val="00454AD2"/>
    <w:rsid w:val="0047077C"/>
    <w:rsid w:val="004A15E8"/>
    <w:rsid w:val="004A7708"/>
    <w:rsid w:val="004D0518"/>
    <w:rsid w:val="004F11C5"/>
    <w:rsid w:val="00527F75"/>
    <w:rsid w:val="005466A8"/>
    <w:rsid w:val="00561728"/>
    <w:rsid w:val="005619EC"/>
    <w:rsid w:val="00563572"/>
    <w:rsid w:val="00570B6D"/>
    <w:rsid w:val="00572A30"/>
    <w:rsid w:val="00596BD0"/>
    <w:rsid w:val="005B7B10"/>
    <w:rsid w:val="005D30E3"/>
    <w:rsid w:val="005E4043"/>
    <w:rsid w:val="005F0DED"/>
    <w:rsid w:val="005F13E0"/>
    <w:rsid w:val="005F2FA1"/>
    <w:rsid w:val="005F7793"/>
    <w:rsid w:val="00600117"/>
    <w:rsid w:val="00607E9C"/>
    <w:rsid w:val="0065568F"/>
    <w:rsid w:val="006576ED"/>
    <w:rsid w:val="006636E5"/>
    <w:rsid w:val="006654A1"/>
    <w:rsid w:val="00684509"/>
    <w:rsid w:val="006A47B9"/>
    <w:rsid w:val="006A68EB"/>
    <w:rsid w:val="006F50A2"/>
    <w:rsid w:val="00717D3C"/>
    <w:rsid w:val="00781556"/>
    <w:rsid w:val="007A2053"/>
    <w:rsid w:val="00811E1E"/>
    <w:rsid w:val="00822AEB"/>
    <w:rsid w:val="0086781B"/>
    <w:rsid w:val="00875256"/>
    <w:rsid w:val="00881FEE"/>
    <w:rsid w:val="008A4F06"/>
    <w:rsid w:val="008E1446"/>
    <w:rsid w:val="008E6F26"/>
    <w:rsid w:val="00910B09"/>
    <w:rsid w:val="00933ECF"/>
    <w:rsid w:val="009875AE"/>
    <w:rsid w:val="0099483D"/>
    <w:rsid w:val="009A6D71"/>
    <w:rsid w:val="00A05056"/>
    <w:rsid w:val="00A41A66"/>
    <w:rsid w:val="00A51C3D"/>
    <w:rsid w:val="00A73580"/>
    <w:rsid w:val="00A74E26"/>
    <w:rsid w:val="00AA0F8F"/>
    <w:rsid w:val="00AB06E3"/>
    <w:rsid w:val="00AC3EFD"/>
    <w:rsid w:val="00AD09B8"/>
    <w:rsid w:val="00AD615F"/>
    <w:rsid w:val="00B00F3D"/>
    <w:rsid w:val="00B126E8"/>
    <w:rsid w:val="00B2158E"/>
    <w:rsid w:val="00B31DAA"/>
    <w:rsid w:val="00B37B72"/>
    <w:rsid w:val="00B51B45"/>
    <w:rsid w:val="00B602A4"/>
    <w:rsid w:val="00B629E9"/>
    <w:rsid w:val="00B838D3"/>
    <w:rsid w:val="00B9158A"/>
    <w:rsid w:val="00BC1A3E"/>
    <w:rsid w:val="00BD3FB7"/>
    <w:rsid w:val="00C262E9"/>
    <w:rsid w:val="00C81B07"/>
    <w:rsid w:val="00C86394"/>
    <w:rsid w:val="00CA4E81"/>
    <w:rsid w:val="00CB1C30"/>
    <w:rsid w:val="00CC16AF"/>
    <w:rsid w:val="00CC4DDA"/>
    <w:rsid w:val="00CF777C"/>
    <w:rsid w:val="00D046A7"/>
    <w:rsid w:val="00D37369"/>
    <w:rsid w:val="00D409A5"/>
    <w:rsid w:val="00D43EA4"/>
    <w:rsid w:val="00D60C50"/>
    <w:rsid w:val="00D642CC"/>
    <w:rsid w:val="00D727CB"/>
    <w:rsid w:val="00D80A7D"/>
    <w:rsid w:val="00D84C90"/>
    <w:rsid w:val="00D943B9"/>
    <w:rsid w:val="00DB69E9"/>
    <w:rsid w:val="00DC11ED"/>
    <w:rsid w:val="00DD356A"/>
    <w:rsid w:val="00DD6359"/>
    <w:rsid w:val="00E70895"/>
    <w:rsid w:val="00E72B8C"/>
    <w:rsid w:val="00E81F30"/>
    <w:rsid w:val="00E90588"/>
    <w:rsid w:val="00EB746A"/>
    <w:rsid w:val="00ED0C61"/>
    <w:rsid w:val="00EE1976"/>
    <w:rsid w:val="00F172FE"/>
    <w:rsid w:val="00F319B0"/>
    <w:rsid w:val="00F33749"/>
    <w:rsid w:val="00F371FA"/>
    <w:rsid w:val="00F53E0E"/>
    <w:rsid w:val="00F61BDF"/>
    <w:rsid w:val="00FA686B"/>
    <w:rsid w:val="00FB1A8D"/>
    <w:rsid w:val="00FC5526"/>
    <w:rsid w:val="00FE72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87124"/>
  <w15:docId w15:val="{C18BB8E7-F22E-4E23-9CA5-7F818A3F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qFormat/>
    <w:pPr>
      <w:keepNext/>
      <w:ind w:firstLine="284"/>
      <w:jc w:val="center"/>
      <w:outlineLvl w:val="0"/>
    </w:pPr>
    <w:rPr>
      <w:b/>
      <w:bCs/>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Pr>
      <w:szCs w:val="20"/>
    </w:rPr>
  </w:style>
  <w:style w:type="character" w:customStyle="1" w:styleId="span-pp">
    <w:name w:val="span-pp"/>
    <w:basedOn w:val="Carpredefinitoparagrafo"/>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paragraph" w:styleId="Testonormale">
    <w:name w:val="Plain Text"/>
    <w:basedOn w:val="Normale"/>
    <w:link w:val="TestonormaleCarattere"/>
    <w:uiPriority w:val="99"/>
    <w:unhideWhenUsed/>
    <w:rsid w:val="00607E9C"/>
    <w:rPr>
      <w:rFonts w:ascii="Consolas" w:eastAsia="Calibri" w:hAnsi="Consolas"/>
      <w:sz w:val="21"/>
      <w:szCs w:val="21"/>
      <w:lang w:eastAsia="en-US"/>
    </w:rPr>
  </w:style>
  <w:style w:type="character" w:customStyle="1" w:styleId="TestonormaleCarattere">
    <w:name w:val="Testo normale Carattere"/>
    <w:link w:val="Testonormale"/>
    <w:uiPriority w:val="99"/>
    <w:rsid w:val="00607E9C"/>
    <w:rPr>
      <w:rFonts w:ascii="Consolas" w:eastAsia="Calibri" w:hAnsi="Consolas" w:cs="Times New Roman"/>
      <w:sz w:val="21"/>
      <w:szCs w:val="21"/>
      <w:lang w:eastAsia="en-US"/>
    </w:rPr>
  </w:style>
  <w:style w:type="character" w:styleId="Collegamentoipertestuale">
    <w:name w:val="Hyperlink"/>
    <w:uiPriority w:val="99"/>
    <w:unhideWhenUsed/>
    <w:rsid w:val="00240995"/>
    <w:rPr>
      <w:color w:val="0000FF"/>
      <w:u w:val="single"/>
    </w:rPr>
  </w:style>
  <w:style w:type="paragraph" w:styleId="NormaleWeb">
    <w:name w:val="Normal (Web)"/>
    <w:basedOn w:val="Normale"/>
    <w:uiPriority w:val="99"/>
    <w:semiHidden/>
    <w:unhideWhenUsed/>
    <w:rsid w:val="00240995"/>
    <w:pPr>
      <w:spacing w:before="100" w:beforeAutospacing="1" w:after="100" w:afterAutospacing="1"/>
    </w:pPr>
    <w:rPr>
      <w:rFonts w:eastAsia="Calibri"/>
    </w:rPr>
  </w:style>
  <w:style w:type="paragraph" w:styleId="Intestazione">
    <w:name w:val="header"/>
    <w:basedOn w:val="Normale"/>
    <w:link w:val="IntestazioneCarattere"/>
    <w:uiPriority w:val="99"/>
    <w:semiHidden/>
    <w:unhideWhenUsed/>
    <w:rsid w:val="00AD615F"/>
    <w:pPr>
      <w:tabs>
        <w:tab w:val="center" w:pos="4819"/>
        <w:tab w:val="right" w:pos="9638"/>
      </w:tabs>
    </w:pPr>
  </w:style>
  <w:style w:type="character" w:customStyle="1" w:styleId="IntestazioneCarattere">
    <w:name w:val="Intestazione Carattere"/>
    <w:link w:val="Intestazione"/>
    <w:uiPriority w:val="99"/>
    <w:semiHidden/>
    <w:rsid w:val="00AD615F"/>
    <w:rPr>
      <w:sz w:val="24"/>
      <w:szCs w:val="24"/>
    </w:rPr>
  </w:style>
  <w:style w:type="paragraph" w:styleId="Titolo">
    <w:name w:val="Title"/>
    <w:basedOn w:val="Normale"/>
    <w:next w:val="Normale"/>
    <w:link w:val="TitoloCarattere"/>
    <w:uiPriority w:val="10"/>
    <w:qFormat/>
    <w:rsid w:val="00D943B9"/>
    <w:pPr>
      <w:contextualSpacing/>
    </w:pPr>
    <w:rPr>
      <w:rFonts w:ascii="Calibri Light" w:hAnsi="Calibri Light"/>
      <w:spacing w:val="-10"/>
      <w:kern w:val="28"/>
      <w:sz w:val="56"/>
      <w:szCs w:val="56"/>
      <w:lang w:eastAsia="en-US"/>
    </w:rPr>
  </w:style>
  <w:style w:type="character" w:customStyle="1" w:styleId="TitoloCarattere">
    <w:name w:val="Titolo Carattere"/>
    <w:basedOn w:val="Carpredefinitoparagrafo"/>
    <w:link w:val="Titolo"/>
    <w:uiPriority w:val="10"/>
    <w:rsid w:val="00D943B9"/>
    <w:rPr>
      <w:rFonts w:ascii="Calibri Light" w:hAnsi="Calibri Light"/>
      <w:spacing w:val="-10"/>
      <w:kern w:val="28"/>
      <w:sz w:val="56"/>
      <w:szCs w:val="56"/>
      <w:lang w:eastAsia="en-US"/>
    </w:rPr>
  </w:style>
  <w:style w:type="paragraph" w:styleId="Testofumetto">
    <w:name w:val="Balloon Text"/>
    <w:basedOn w:val="Normale"/>
    <w:link w:val="TestofumettoCarattere"/>
    <w:uiPriority w:val="99"/>
    <w:semiHidden/>
    <w:unhideWhenUsed/>
    <w:rsid w:val="00E9058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05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34593">
      <w:bodyDiv w:val="1"/>
      <w:marLeft w:val="0"/>
      <w:marRight w:val="0"/>
      <w:marTop w:val="0"/>
      <w:marBottom w:val="0"/>
      <w:divBdr>
        <w:top w:val="none" w:sz="0" w:space="0" w:color="auto"/>
        <w:left w:val="none" w:sz="0" w:space="0" w:color="auto"/>
        <w:bottom w:val="none" w:sz="0" w:space="0" w:color="auto"/>
        <w:right w:val="none" w:sz="0" w:space="0" w:color="auto"/>
      </w:divBdr>
    </w:div>
    <w:div w:id="145173736">
      <w:bodyDiv w:val="1"/>
      <w:marLeft w:val="0"/>
      <w:marRight w:val="0"/>
      <w:marTop w:val="0"/>
      <w:marBottom w:val="0"/>
      <w:divBdr>
        <w:top w:val="none" w:sz="0" w:space="0" w:color="auto"/>
        <w:left w:val="none" w:sz="0" w:space="0" w:color="auto"/>
        <w:bottom w:val="none" w:sz="0" w:space="0" w:color="auto"/>
        <w:right w:val="none" w:sz="0" w:space="0" w:color="auto"/>
      </w:divBdr>
    </w:div>
    <w:div w:id="258877153">
      <w:bodyDiv w:val="1"/>
      <w:marLeft w:val="0"/>
      <w:marRight w:val="0"/>
      <w:marTop w:val="0"/>
      <w:marBottom w:val="0"/>
      <w:divBdr>
        <w:top w:val="none" w:sz="0" w:space="0" w:color="auto"/>
        <w:left w:val="none" w:sz="0" w:space="0" w:color="auto"/>
        <w:bottom w:val="none" w:sz="0" w:space="0" w:color="auto"/>
        <w:right w:val="none" w:sz="0" w:space="0" w:color="auto"/>
      </w:divBdr>
    </w:div>
    <w:div w:id="444547953">
      <w:bodyDiv w:val="1"/>
      <w:marLeft w:val="0"/>
      <w:marRight w:val="0"/>
      <w:marTop w:val="0"/>
      <w:marBottom w:val="0"/>
      <w:divBdr>
        <w:top w:val="none" w:sz="0" w:space="0" w:color="auto"/>
        <w:left w:val="none" w:sz="0" w:space="0" w:color="auto"/>
        <w:bottom w:val="none" w:sz="0" w:space="0" w:color="auto"/>
        <w:right w:val="none" w:sz="0" w:space="0" w:color="auto"/>
      </w:divBdr>
    </w:div>
    <w:div w:id="465589080">
      <w:bodyDiv w:val="1"/>
      <w:marLeft w:val="0"/>
      <w:marRight w:val="0"/>
      <w:marTop w:val="0"/>
      <w:marBottom w:val="0"/>
      <w:divBdr>
        <w:top w:val="none" w:sz="0" w:space="0" w:color="auto"/>
        <w:left w:val="none" w:sz="0" w:space="0" w:color="auto"/>
        <w:bottom w:val="none" w:sz="0" w:space="0" w:color="auto"/>
        <w:right w:val="none" w:sz="0" w:space="0" w:color="auto"/>
      </w:divBdr>
    </w:div>
    <w:div w:id="577985995">
      <w:bodyDiv w:val="1"/>
      <w:marLeft w:val="0"/>
      <w:marRight w:val="0"/>
      <w:marTop w:val="0"/>
      <w:marBottom w:val="0"/>
      <w:divBdr>
        <w:top w:val="none" w:sz="0" w:space="0" w:color="auto"/>
        <w:left w:val="none" w:sz="0" w:space="0" w:color="auto"/>
        <w:bottom w:val="none" w:sz="0" w:space="0" w:color="auto"/>
        <w:right w:val="none" w:sz="0" w:space="0" w:color="auto"/>
      </w:divBdr>
    </w:div>
    <w:div w:id="685136898">
      <w:bodyDiv w:val="1"/>
      <w:marLeft w:val="0"/>
      <w:marRight w:val="0"/>
      <w:marTop w:val="0"/>
      <w:marBottom w:val="0"/>
      <w:divBdr>
        <w:top w:val="none" w:sz="0" w:space="0" w:color="auto"/>
        <w:left w:val="none" w:sz="0" w:space="0" w:color="auto"/>
        <w:bottom w:val="none" w:sz="0" w:space="0" w:color="auto"/>
        <w:right w:val="none" w:sz="0" w:space="0" w:color="auto"/>
      </w:divBdr>
    </w:div>
    <w:div w:id="744954710">
      <w:bodyDiv w:val="1"/>
      <w:marLeft w:val="0"/>
      <w:marRight w:val="0"/>
      <w:marTop w:val="0"/>
      <w:marBottom w:val="0"/>
      <w:divBdr>
        <w:top w:val="none" w:sz="0" w:space="0" w:color="auto"/>
        <w:left w:val="none" w:sz="0" w:space="0" w:color="auto"/>
        <w:bottom w:val="none" w:sz="0" w:space="0" w:color="auto"/>
        <w:right w:val="none" w:sz="0" w:space="0" w:color="auto"/>
      </w:divBdr>
    </w:div>
    <w:div w:id="776556752">
      <w:bodyDiv w:val="1"/>
      <w:marLeft w:val="0"/>
      <w:marRight w:val="0"/>
      <w:marTop w:val="0"/>
      <w:marBottom w:val="0"/>
      <w:divBdr>
        <w:top w:val="none" w:sz="0" w:space="0" w:color="auto"/>
        <w:left w:val="none" w:sz="0" w:space="0" w:color="auto"/>
        <w:bottom w:val="none" w:sz="0" w:space="0" w:color="auto"/>
        <w:right w:val="none" w:sz="0" w:space="0" w:color="auto"/>
      </w:divBdr>
    </w:div>
    <w:div w:id="787626306">
      <w:bodyDiv w:val="1"/>
      <w:marLeft w:val="0"/>
      <w:marRight w:val="0"/>
      <w:marTop w:val="0"/>
      <w:marBottom w:val="0"/>
      <w:divBdr>
        <w:top w:val="none" w:sz="0" w:space="0" w:color="auto"/>
        <w:left w:val="none" w:sz="0" w:space="0" w:color="auto"/>
        <w:bottom w:val="none" w:sz="0" w:space="0" w:color="auto"/>
        <w:right w:val="none" w:sz="0" w:space="0" w:color="auto"/>
      </w:divBdr>
    </w:div>
    <w:div w:id="967511788">
      <w:bodyDiv w:val="1"/>
      <w:marLeft w:val="0"/>
      <w:marRight w:val="0"/>
      <w:marTop w:val="0"/>
      <w:marBottom w:val="0"/>
      <w:divBdr>
        <w:top w:val="none" w:sz="0" w:space="0" w:color="auto"/>
        <w:left w:val="none" w:sz="0" w:space="0" w:color="auto"/>
        <w:bottom w:val="none" w:sz="0" w:space="0" w:color="auto"/>
        <w:right w:val="none" w:sz="0" w:space="0" w:color="auto"/>
      </w:divBdr>
    </w:div>
    <w:div w:id="981273676">
      <w:bodyDiv w:val="1"/>
      <w:marLeft w:val="0"/>
      <w:marRight w:val="0"/>
      <w:marTop w:val="0"/>
      <w:marBottom w:val="0"/>
      <w:divBdr>
        <w:top w:val="none" w:sz="0" w:space="0" w:color="auto"/>
        <w:left w:val="none" w:sz="0" w:space="0" w:color="auto"/>
        <w:bottom w:val="none" w:sz="0" w:space="0" w:color="auto"/>
        <w:right w:val="none" w:sz="0" w:space="0" w:color="auto"/>
      </w:divBdr>
    </w:div>
    <w:div w:id="1164978996">
      <w:bodyDiv w:val="1"/>
      <w:marLeft w:val="0"/>
      <w:marRight w:val="0"/>
      <w:marTop w:val="0"/>
      <w:marBottom w:val="0"/>
      <w:divBdr>
        <w:top w:val="none" w:sz="0" w:space="0" w:color="auto"/>
        <w:left w:val="none" w:sz="0" w:space="0" w:color="auto"/>
        <w:bottom w:val="none" w:sz="0" w:space="0" w:color="auto"/>
        <w:right w:val="none" w:sz="0" w:space="0" w:color="auto"/>
      </w:divBdr>
      <w:divsChild>
        <w:div w:id="1238245693">
          <w:marLeft w:val="0"/>
          <w:marRight w:val="0"/>
          <w:marTop w:val="0"/>
          <w:marBottom w:val="0"/>
          <w:divBdr>
            <w:top w:val="none" w:sz="0" w:space="0" w:color="auto"/>
            <w:left w:val="none" w:sz="0" w:space="0" w:color="auto"/>
            <w:bottom w:val="none" w:sz="0" w:space="0" w:color="auto"/>
            <w:right w:val="none" w:sz="0" w:space="0" w:color="auto"/>
          </w:divBdr>
        </w:div>
      </w:divsChild>
    </w:div>
    <w:div w:id="1459031278">
      <w:bodyDiv w:val="1"/>
      <w:marLeft w:val="0"/>
      <w:marRight w:val="0"/>
      <w:marTop w:val="0"/>
      <w:marBottom w:val="0"/>
      <w:divBdr>
        <w:top w:val="none" w:sz="0" w:space="0" w:color="auto"/>
        <w:left w:val="none" w:sz="0" w:space="0" w:color="auto"/>
        <w:bottom w:val="none" w:sz="0" w:space="0" w:color="auto"/>
        <w:right w:val="none" w:sz="0" w:space="0" w:color="auto"/>
      </w:divBdr>
    </w:div>
    <w:div w:id="1480806843">
      <w:bodyDiv w:val="1"/>
      <w:marLeft w:val="0"/>
      <w:marRight w:val="0"/>
      <w:marTop w:val="0"/>
      <w:marBottom w:val="0"/>
      <w:divBdr>
        <w:top w:val="none" w:sz="0" w:space="0" w:color="auto"/>
        <w:left w:val="none" w:sz="0" w:space="0" w:color="auto"/>
        <w:bottom w:val="none" w:sz="0" w:space="0" w:color="auto"/>
        <w:right w:val="none" w:sz="0" w:space="0" w:color="auto"/>
      </w:divBdr>
    </w:div>
    <w:div w:id="1982926897">
      <w:bodyDiv w:val="1"/>
      <w:marLeft w:val="0"/>
      <w:marRight w:val="0"/>
      <w:marTop w:val="0"/>
      <w:marBottom w:val="0"/>
      <w:divBdr>
        <w:top w:val="none" w:sz="0" w:space="0" w:color="auto"/>
        <w:left w:val="none" w:sz="0" w:space="0" w:color="auto"/>
        <w:bottom w:val="none" w:sz="0" w:space="0" w:color="auto"/>
        <w:right w:val="none" w:sz="0" w:space="0" w:color="auto"/>
      </w:divBdr>
      <w:divsChild>
        <w:div w:id="433213627">
          <w:marLeft w:val="0"/>
          <w:marRight w:val="0"/>
          <w:marTop w:val="0"/>
          <w:marBottom w:val="0"/>
          <w:divBdr>
            <w:top w:val="none" w:sz="0" w:space="0" w:color="auto"/>
            <w:left w:val="none" w:sz="0" w:space="0" w:color="auto"/>
            <w:bottom w:val="none" w:sz="0" w:space="0" w:color="auto"/>
            <w:right w:val="none" w:sz="0" w:space="0" w:color="auto"/>
          </w:divBdr>
          <w:divsChild>
            <w:div w:id="431362266">
              <w:marLeft w:val="0"/>
              <w:marRight w:val="0"/>
              <w:marTop w:val="0"/>
              <w:marBottom w:val="0"/>
              <w:divBdr>
                <w:top w:val="none" w:sz="0" w:space="0" w:color="auto"/>
                <w:left w:val="none" w:sz="0" w:space="0" w:color="auto"/>
                <w:bottom w:val="none" w:sz="0" w:space="0" w:color="auto"/>
                <w:right w:val="none" w:sz="0" w:space="0" w:color="auto"/>
              </w:divBdr>
            </w:div>
          </w:divsChild>
        </w:div>
        <w:div w:id="866679736">
          <w:marLeft w:val="0"/>
          <w:marRight w:val="0"/>
          <w:marTop w:val="0"/>
          <w:marBottom w:val="0"/>
          <w:divBdr>
            <w:top w:val="none" w:sz="0" w:space="0" w:color="auto"/>
            <w:left w:val="none" w:sz="0" w:space="0" w:color="auto"/>
            <w:bottom w:val="none" w:sz="0" w:space="0" w:color="auto"/>
            <w:right w:val="none" w:sz="0" w:space="0" w:color="auto"/>
          </w:divBdr>
          <w:divsChild>
            <w:div w:id="11499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530C7-29C3-4029-920E-0BFC21792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Pages>
  <Words>897</Words>
  <Characters>5113</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De Angelis</dc:creator>
  <cp:keywords/>
  <dc:description/>
  <cp:lastModifiedBy>Fernando De Angelis</cp:lastModifiedBy>
  <cp:revision>24</cp:revision>
  <cp:lastPrinted>2025-01-29T09:47:00Z</cp:lastPrinted>
  <dcterms:created xsi:type="dcterms:W3CDTF">2025-01-21T14:44:00Z</dcterms:created>
  <dcterms:modified xsi:type="dcterms:W3CDTF">2025-01-29T13:18:00Z</dcterms:modified>
</cp:coreProperties>
</file>